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70" w:rsidRPr="00232234" w:rsidRDefault="00784A70" w:rsidP="00295909">
      <w:pPr>
        <w:pStyle w:val="1"/>
        <w:rPr>
          <w:rFonts w:ascii="Times New Roman" w:hAnsi="Times New Roman" w:cs="Times New Roman"/>
          <w:color w:val="auto"/>
        </w:rPr>
      </w:pPr>
      <w:r>
        <w:t xml:space="preserve">                                                                                  </w:t>
      </w:r>
      <w:r w:rsidR="00295909" w:rsidRPr="00295909">
        <w:rPr>
          <w:color w:val="auto"/>
        </w:rPr>
        <w:t xml:space="preserve">   </w:t>
      </w:r>
      <w:r w:rsidR="00496646" w:rsidRPr="00295909">
        <w:rPr>
          <w:color w:val="auto"/>
        </w:rPr>
        <w:t xml:space="preserve"> </w:t>
      </w:r>
      <w:r w:rsidRPr="00232234">
        <w:rPr>
          <w:rFonts w:ascii="Times New Roman" w:hAnsi="Times New Roman" w:cs="Times New Roman"/>
          <w:color w:val="auto"/>
        </w:rPr>
        <w:t>УТВЕРЖДАЮ</w:t>
      </w:r>
    </w:p>
    <w:p w:rsidR="007C39D2" w:rsidRPr="00232234" w:rsidRDefault="007C39D2" w:rsidP="00784A70">
      <w:pPr>
        <w:pStyle w:val="ConsPlusNonformat"/>
        <w:widowControl/>
        <w:shd w:val="clear" w:color="auto" w:fill="FFFFFF"/>
        <w:ind w:left="5387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2234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232234">
        <w:rPr>
          <w:rFonts w:ascii="Times New Roman" w:hAnsi="Times New Roman" w:cs="Times New Roman"/>
          <w:b/>
          <w:sz w:val="26"/>
          <w:szCs w:val="26"/>
        </w:rPr>
        <w:t xml:space="preserve"> обязанности </w:t>
      </w:r>
    </w:p>
    <w:p w:rsidR="00784A70" w:rsidRPr="00232234" w:rsidRDefault="007C39D2" w:rsidP="00784A70">
      <w:pPr>
        <w:pStyle w:val="ConsPlusNonformat"/>
        <w:widowControl/>
        <w:shd w:val="clear" w:color="auto" w:fill="FFFFFF"/>
        <w:ind w:left="5387"/>
        <w:rPr>
          <w:rFonts w:ascii="Times New Roman" w:hAnsi="Times New Roman" w:cs="Times New Roman"/>
          <w:b/>
          <w:sz w:val="26"/>
          <w:szCs w:val="26"/>
        </w:rPr>
      </w:pPr>
      <w:r w:rsidRPr="00232234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="00784A70" w:rsidRPr="00232234">
        <w:rPr>
          <w:rFonts w:ascii="Times New Roman" w:hAnsi="Times New Roman" w:cs="Times New Roman"/>
          <w:b/>
          <w:sz w:val="26"/>
          <w:szCs w:val="26"/>
        </w:rPr>
        <w:t xml:space="preserve"> Комитета </w:t>
      </w:r>
      <w:r w:rsidR="00784A70" w:rsidRPr="00232234">
        <w:rPr>
          <w:rFonts w:ascii="Times New Roman" w:hAnsi="Times New Roman" w:cs="Times New Roman"/>
          <w:b/>
          <w:sz w:val="26"/>
          <w:szCs w:val="26"/>
        </w:rPr>
        <w:br/>
        <w:t>по физической культуре и спорту</w:t>
      </w:r>
    </w:p>
    <w:p w:rsidR="00784A70" w:rsidRPr="00232234" w:rsidRDefault="00295909" w:rsidP="00295909">
      <w:pPr>
        <w:pStyle w:val="ConsPlusNonformat"/>
        <w:widowControl/>
        <w:shd w:val="clear" w:color="auto" w:fill="FFFFFF"/>
        <w:tabs>
          <w:tab w:val="left" w:pos="8676"/>
        </w:tabs>
        <w:ind w:left="5387"/>
        <w:rPr>
          <w:rFonts w:ascii="Times New Roman" w:hAnsi="Times New Roman" w:cs="Times New Roman"/>
          <w:b/>
          <w:sz w:val="26"/>
          <w:szCs w:val="26"/>
        </w:rPr>
      </w:pPr>
      <w:r w:rsidRPr="00232234">
        <w:rPr>
          <w:rFonts w:ascii="Times New Roman" w:hAnsi="Times New Roman" w:cs="Times New Roman"/>
          <w:b/>
          <w:sz w:val="26"/>
          <w:szCs w:val="26"/>
        </w:rPr>
        <w:tab/>
      </w:r>
    </w:p>
    <w:p w:rsidR="00784A70" w:rsidRPr="00232234" w:rsidRDefault="00784A70" w:rsidP="00784A70">
      <w:pPr>
        <w:pStyle w:val="ConsPlusNonformat"/>
        <w:widowControl/>
        <w:shd w:val="clear" w:color="auto" w:fill="FFFFFF"/>
        <w:ind w:left="5387"/>
        <w:rPr>
          <w:rFonts w:ascii="Times New Roman" w:hAnsi="Times New Roman" w:cs="Times New Roman"/>
          <w:b/>
          <w:sz w:val="26"/>
          <w:szCs w:val="26"/>
        </w:rPr>
      </w:pPr>
      <w:r w:rsidRPr="00232234">
        <w:rPr>
          <w:rFonts w:ascii="Times New Roman" w:hAnsi="Times New Roman" w:cs="Times New Roman"/>
          <w:b/>
          <w:sz w:val="26"/>
          <w:szCs w:val="26"/>
        </w:rPr>
        <w:t>____________________</w:t>
      </w:r>
      <w:proofErr w:type="spellStart"/>
      <w:r w:rsidR="007C39D2" w:rsidRPr="00232234">
        <w:rPr>
          <w:rFonts w:ascii="Times New Roman" w:hAnsi="Times New Roman" w:cs="Times New Roman"/>
          <w:b/>
          <w:sz w:val="26"/>
          <w:szCs w:val="26"/>
        </w:rPr>
        <w:t>Н.В.Сафонова</w:t>
      </w:r>
      <w:proofErr w:type="spellEnd"/>
      <w:r w:rsidRPr="002322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9D2" w:rsidRPr="00232234">
        <w:rPr>
          <w:rFonts w:ascii="Times New Roman" w:hAnsi="Times New Roman" w:cs="Times New Roman"/>
          <w:b/>
          <w:sz w:val="26"/>
          <w:szCs w:val="26"/>
        </w:rPr>
        <w:t>«___</w:t>
      </w:r>
      <w:r w:rsidR="00677467" w:rsidRPr="00232234">
        <w:rPr>
          <w:rFonts w:ascii="Times New Roman" w:hAnsi="Times New Roman" w:cs="Times New Roman"/>
          <w:b/>
          <w:sz w:val="26"/>
          <w:szCs w:val="26"/>
        </w:rPr>
        <w:t>___»____</w:t>
      </w:r>
      <w:r w:rsidR="007C39D2" w:rsidRPr="00232234">
        <w:rPr>
          <w:rFonts w:ascii="Times New Roman" w:hAnsi="Times New Roman" w:cs="Times New Roman"/>
          <w:b/>
          <w:sz w:val="26"/>
          <w:szCs w:val="26"/>
        </w:rPr>
        <w:t>__________</w:t>
      </w:r>
      <w:r w:rsidR="00677467" w:rsidRPr="00232234">
        <w:rPr>
          <w:rFonts w:ascii="Times New Roman" w:hAnsi="Times New Roman" w:cs="Times New Roman"/>
          <w:b/>
          <w:sz w:val="26"/>
          <w:szCs w:val="26"/>
        </w:rPr>
        <w:t xml:space="preserve">_____ </w:t>
      </w:r>
      <w:r w:rsidR="00EE1CF4" w:rsidRPr="00232234">
        <w:rPr>
          <w:rFonts w:ascii="Times New Roman" w:hAnsi="Times New Roman" w:cs="Times New Roman"/>
          <w:b/>
          <w:sz w:val="26"/>
          <w:szCs w:val="26"/>
        </w:rPr>
        <w:t>201</w:t>
      </w:r>
      <w:r w:rsidR="007C2AFB" w:rsidRPr="00232234">
        <w:rPr>
          <w:rFonts w:ascii="Times New Roman" w:hAnsi="Times New Roman" w:cs="Times New Roman"/>
          <w:b/>
          <w:sz w:val="26"/>
          <w:szCs w:val="26"/>
        </w:rPr>
        <w:t>8</w:t>
      </w:r>
      <w:r w:rsidR="00677467" w:rsidRPr="0023223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3223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84A70" w:rsidRPr="00232234" w:rsidRDefault="00784A70" w:rsidP="00784A70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4A70" w:rsidRPr="00232234" w:rsidRDefault="0033468D" w:rsidP="0072086C">
      <w:pPr>
        <w:autoSpaceDE w:val="0"/>
        <w:autoSpaceDN w:val="0"/>
        <w:adjustRightInd w:val="0"/>
        <w:jc w:val="center"/>
        <w:rPr>
          <w:b/>
          <w:caps/>
          <w:w w:val="90"/>
          <w:sz w:val="28"/>
          <w:szCs w:val="28"/>
        </w:rPr>
      </w:pPr>
      <w:r w:rsidRPr="00232234">
        <w:rPr>
          <w:b/>
          <w:caps/>
          <w:w w:val="90"/>
          <w:sz w:val="28"/>
          <w:szCs w:val="28"/>
        </w:rPr>
        <w:t>ГОСУДАРСТВЕННОГО</w:t>
      </w:r>
      <w:r w:rsidR="00784A70" w:rsidRPr="00232234">
        <w:rPr>
          <w:b/>
          <w:caps/>
          <w:w w:val="90"/>
          <w:sz w:val="28"/>
          <w:szCs w:val="28"/>
        </w:rPr>
        <w:t xml:space="preserve"> ЗА</w:t>
      </w:r>
      <w:r w:rsidRPr="00232234">
        <w:rPr>
          <w:b/>
          <w:caps/>
          <w:w w:val="90"/>
          <w:sz w:val="28"/>
          <w:szCs w:val="28"/>
        </w:rPr>
        <w:t>ДАНИЯ</w:t>
      </w:r>
      <w:r w:rsidR="000A48D3" w:rsidRPr="00232234">
        <w:rPr>
          <w:b/>
          <w:caps/>
          <w:w w:val="90"/>
          <w:sz w:val="28"/>
          <w:szCs w:val="28"/>
        </w:rPr>
        <w:t xml:space="preserve"> </w:t>
      </w:r>
    </w:p>
    <w:p w:rsidR="00784A70" w:rsidRPr="00232234" w:rsidRDefault="00784A70" w:rsidP="0072086C">
      <w:pPr>
        <w:autoSpaceDE w:val="0"/>
        <w:autoSpaceDN w:val="0"/>
        <w:adjustRightInd w:val="0"/>
        <w:jc w:val="center"/>
        <w:rPr>
          <w:b/>
          <w:caps/>
          <w:w w:val="90"/>
          <w:sz w:val="28"/>
          <w:szCs w:val="28"/>
        </w:rPr>
      </w:pPr>
      <w:r w:rsidRPr="00232234">
        <w:rPr>
          <w:b/>
          <w:caps/>
          <w:w w:val="90"/>
          <w:sz w:val="28"/>
          <w:szCs w:val="28"/>
        </w:rPr>
        <w:t>на оказание государственных услуг (</w:t>
      </w:r>
      <w:r w:rsidR="007157C7" w:rsidRPr="00232234">
        <w:rPr>
          <w:b/>
          <w:caps/>
          <w:w w:val="90"/>
          <w:sz w:val="28"/>
          <w:szCs w:val="28"/>
        </w:rPr>
        <w:t xml:space="preserve">Выполнение </w:t>
      </w:r>
      <w:r w:rsidRPr="00232234">
        <w:rPr>
          <w:b/>
          <w:caps/>
          <w:w w:val="90"/>
          <w:sz w:val="28"/>
          <w:szCs w:val="28"/>
        </w:rPr>
        <w:t>РАБОТ)</w:t>
      </w:r>
    </w:p>
    <w:p w:rsidR="00D60AA8" w:rsidRPr="00232234" w:rsidRDefault="00D60AA8" w:rsidP="0072086C">
      <w:pPr>
        <w:jc w:val="center"/>
        <w:rPr>
          <w:b/>
        </w:rPr>
      </w:pPr>
    </w:p>
    <w:p w:rsidR="00D60AA8" w:rsidRPr="00232234" w:rsidRDefault="00954B4D" w:rsidP="0072086C">
      <w:pPr>
        <w:jc w:val="center"/>
        <w:rPr>
          <w:b/>
          <w:sz w:val="28"/>
          <w:szCs w:val="28"/>
        </w:rPr>
      </w:pPr>
      <w:r w:rsidRPr="00232234">
        <w:rPr>
          <w:b/>
          <w:sz w:val="28"/>
          <w:szCs w:val="28"/>
        </w:rPr>
        <w:t xml:space="preserve">САНКТ-ПЕТЕРБУРГСКОМУ ГОСУДАРСТВЕННОМУ БЮДЖЕТНОМУ УЧРЕЖДЕНИЮ СПОРТИВНОЙ ШКОЛЕ ОЛИМПИЙСКОГО РЕЗЕРВА </w:t>
      </w:r>
      <w:r w:rsidR="006D0A51" w:rsidRPr="00232234">
        <w:rPr>
          <w:b/>
          <w:sz w:val="28"/>
          <w:szCs w:val="28"/>
        </w:rPr>
        <w:br/>
      </w:r>
      <w:r w:rsidRPr="00232234">
        <w:rPr>
          <w:b/>
          <w:sz w:val="28"/>
          <w:szCs w:val="28"/>
        </w:rPr>
        <w:t>ПО ВОДНЫМ ВИДАМ СПОРТА «ЭКРАН»</w:t>
      </w:r>
    </w:p>
    <w:p w:rsidR="007C39D2" w:rsidRPr="00232234" w:rsidRDefault="007C39D2" w:rsidP="0072086C">
      <w:pPr>
        <w:jc w:val="center"/>
        <w:rPr>
          <w:b/>
          <w:sz w:val="28"/>
          <w:szCs w:val="28"/>
        </w:rPr>
      </w:pPr>
    </w:p>
    <w:p w:rsidR="00784A70" w:rsidRPr="00232234" w:rsidRDefault="007C39D2" w:rsidP="00720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2234">
        <w:rPr>
          <w:rFonts w:ascii="Times New Roman" w:hAnsi="Times New Roman" w:cs="Times New Roman"/>
          <w:sz w:val="28"/>
          <w:szCs w:val="28"/>
        </w:rPr>
        <w:t>на 2018 год и на плановый период 2019, 2020, 2021 годов</w:t>
      </w:r>
    </w:p>
    <w:p w:rsidR="00137B6A" w:rsidRPr="00232234" w:rsidRDefault="00137B6A" w:rsidP="00954B4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9B1A17" w:rsidRPr="00232234" w:rsidRDefault="009B1A17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232234">
        <w:rPr>
          <w:b/>
          <w:sz w:val="28"/>
          <w:szCs w:val="28"/>
          <w:u w:val="single"/>
        </w:rPr>
        <w:t>Раздел 1 Спортивная подготовка по олимпийским видам спорта.</w:t>
      </w:r>
    </w:p>
    <w:p w:rsidR="00BB5A6A" w:rsidRPr="00232234" w:rsidRDefault="00BB5A6A" w:rsidP="00BB5A6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A6A" w:rsidRPr="00232234" w:rsidRDefault="00BB5A6A" w:rsidP="00BB5A6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1.1 Наименование государственной услуги - Спортивная подготовка по олимпийским видам спорта (водное поло),</w:t>
      </w:r>
      <w:r w:rsidRPr="00232234">
        <w:t xml:space="preserve"> </w:t>
      </w:r>
      <w:r w:rsidRPr="00232234">
        <w:rPr>
          <w:rFonts w:ascii="Times New Roman" w:hAnsi="Times New Roman" w:cs="Times New Roman"/>
          <w:b/>
          <w:sz w:val="24"/>
          <w:szCs w:val="24"/>
        </w:rPr>
        <w:t>тренировочный этап (этап спортивной специализации)</w:t>
      </w:r>
    </w:p>
    <w:p w:rsidR="00BB5A6A" w:rsidRPr="00232234" w:rsidRDefault="00BB5A6A" w:rsidP="00BB5A6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1.2 Категории физических и (или) юридических лиц, являющихся потребителями государственной услуги:</w:t>
      </w:r>
      <w:r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="00174F56" w:rsidRPr="00232234">
        <w:rPr>
          <w:rFonts w:ascii="Times New Roman" w:hAnsi="Times New Roman" w:cs="Times New Roman"/>
          <w:sz w:val="24"/>
          <w:szCs w:val="24"/>
        </w:rPr>
        <w:t xml:space="preserve">занимающиеся (спортсмены) не имеющие медицинских противопоказаний </w:t>
      </w:r>
      <w:r w:rsidR="00174F56" w:rsidRPr="00232234">
        <w:rPr>
          <w:rFonts w:ascii="Times New Roman" w:hAnsi="Times New Roman" w:cs="Times New Roman"/>
          <w:sz w:val="24"/>
          <w:szCs w:val="24"/>
        </w:rPr>
        <w:br/>
        <w:t xml:space="preserve">в возрасте, определенном федеральным стандартом спортивной подготовки по виду спорта, проявившие выдающиеся способности в данном виде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(водное поло). </w:t>
      </w:r>
      <w:proofErr w:type="gramEnd"/>
    </w:p>
    <w:p w:rsidR="00BB5A6A" w:rsidRPr="00232234" w:rsidRDefault="00BB5A6A" w:rsidP="003A487B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1.3 Показатели, характеризующие качество и (или) объем (содержание) оказываемой государственной услуги.</w:t>
      </w:r>
    </w:p>
    <w:p w:rsidR="009B1A17" w:rsidRPr="00232234" w:rsidRDefault="009B1A17" w:rsidP="0072086C">
      <w:pPr>
        <w:tabs>
          <w:tab w:val="left" w:pos="0"/>
          <w:tab w:val="left" w:pos="360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32234">
        <w:rPr>
          <w:b/>
        </w:rPr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495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129"/>
        <w:gridCol w:w="1596"/>
        <w:gridCol w:w="910"/>
        <w:gridCol w:w="878"/>
        <w:gridCol w:w="699"/>
        <w:gridCol w:w="699"/>
        <w:gridCol w:w="718"/>
        <w:gridCol w:w="720"/>
        <w:gridCol w:w="674"/>
      </w:tblGrid>
      <w:tr w:rsidR="001207FB" w:rsidRPr="00232234" w:rsidTr="001207FB">
        <w:trPr>
          <w:cantSplit/>
          <w:trHeight w:val="255"/>
          <w:tblHeader/>
        </w:trPr>
        <w:tc>
          <w:tcPr>
            <w:tcW w:w="2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7C39D2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№</w:t>
            </w:r>
            <w:r w:rsidR="001207FB" w:rsidRPr="00232234">
              <w:rPr>
                <w:b/>
                <w:sz w:val="16"/>
                <w:szCs w:val="16"/>
              </w:rPr>
              <w:t xml:space="preserve"> </w:t>
            </w:r>
            <w:r w:rsidR="001207FB" w:rsidRPr="00232234">
              <w:rPr>
                <w:b/>
                <w:sz w:val="16"/>
                <w:szCs w:val="16"/>
              </w:rPr>
              <w:br/>
            </w:r>
            <w:proofErr w:type="gramStart"/>
            <w:r w:rsidR="001207FB" w:rsidRPr="00232234">
              <w:rPr>
                <w:b/>
                <w:sz w:val="16"/>
                <w:szCs w:val="16"/>
              </w:rPr>
              <w:t>п</w:t>
            </w:r>
            <w:proofErr w:type="gramEnd"/>
            <w:r w:rsidR="001207FB"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08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1207FB" w:rsidRPr="00232234" w:rsidTr="001207FB">
        <w:trPr>
          <w:cantSplit/>
          <w:trHeight w:val="540"/>
          <w:tblHeader/>
        </w:trPr>
        <w:tc>
          <w:tcPr>
            <w:tcW w:w="24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1207FB" w:rsidRPr="00232234" w:rsidRDefault="001207FB" w:rsidP="001207F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1207FB" w:rsidRPr="00232234" w:rsidRDefault="001207FB" w:rsidP="001207F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1207FB" w:rsidRPr="00232234" w:rsidTr="001207FB">
        <w:trPr>
          <w:cantSplit/>
          <w:trHeight w:val="411"/>
          <w:tblHeader/>
        </w:trPr>
        <w:tc>
          <w:tcPr>
            <w:tcW w:w="2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207FB" w:rsidRPr="00232234" w:rsidTr="001207FB">
        <w:trPr>
          <w:cantSplit/>
          <w:trHeight w:val="162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ED" w:rsidRPr="00232234" w:rsidRDefault="00C602ED" w:rsidP="001207F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07FB" w:rsidRPr="00232234" w:rsidTr="001207FB">
        <w:trPr>
          <w:cantSplit/>
          <w:trHeight w:val="162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1 год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ED" w:rsidRPr="00232234" w:rsidRDefault="00C602ED" w:rsidP="001207F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</w:tr>
      <w:tr w:rsidR="001207FB" w:rsidRPr="00232234" w:rsidTr="001207FB">
        <w:trPr>
          <w:cantSplit/>
          <w:trHeight w:val="309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2 год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ED" w:rsidRPr="00232234" w:rsidRDefault="00C602ED" w:rsidP="001207F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3 год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ED" w:rsidRPr="00232234" w:rsidRDefault="00C602ED" w:rsidP="001207F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19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4 год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ED" w:rsidRPr="00232234" w:rsidRDefault="00C602ED" w:rsidP="001207F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5 год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ED" w:rsidRPr="00232234" w:rsidRDefault="00C602ED" w:rsidP="001207F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02ED" w:rsidRPr="00232234" w:rsidRDefault="00C602ED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16"/>
                <w:szCs w:val="16"/>
              </w:rPr>
            </w:pPr>
            <w:proofErr w:type="gramStart"/>
            <w:r w:rsidRPr="00232234">
              <w:rPr>
                <w:sz w:val="16"/>
                <w:szCs w:val="16"/>
                <w:lang w:eastAsia="en-US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FB" w:rsidRPr="00232234" w:rsidRDefault="001207FB" w:rsidP="001207F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 xml:space="preserve">Количество человеко-дней  тренировочных мероприятий </w:t>
            </w:r>
            <w:r w:rsidRPr="00232234">
              <w:rPr>
                <w:sz w:val="16"/>
                <w:szCs w:val="16"/>
              </w:rPr>
              <w:br/>
              <w:t xml:space="preserve">за пределами Санкт-Петербурга </w:t>
            </w:r>
            <w:r w:rsidRPr="00232234">
              <w:rPr>
                <w:sz w:val="16"/>
                <w:szCs w:val="16"/>
              </w:rPr>
              <w:br/>
              <w:t xml:space="preserve">и Ленинградской области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2.1.1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 xml:space="preserve">с учетом затрат на организацию питания, проживание </w:t>
            </w:r>
            <w:r w:rsidRPr="00232234">
              <w:rPr>
                <w:sz w:val="16"/>
                <w:szCs w:val="16"/>
              </w:rPr>
              <w:br/>
              <w:t>и предоставление спортивного сооружения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308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322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336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350</w:t>
            </w: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32234">
              <w:rPr>
                <w:sz w:val="16"/>
                <w:szCs w:val="16"/>
                <w:lang w:eastAsia="en-US"/>
              </w:rPr>
              <w:t>Обеспечение участия занимающихся в спортивных соревнованиях</w:t>
            </w:r>
            <w:proofErr w:type="gramEnd"/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Количество человеко-дней спортивных соревнований в Санкт-Петербурге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230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410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410</w:t>
            </w: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3.2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Количество человеко-дней спортивных соревнований в Ленинградской области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3.2.1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с учетом затрат на организацию питания и проживание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105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210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210</w:t>
            </w: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Количество человеко-дней спортивных соревнований за пределами Санкт-Петербурга и Ленинградской области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207FB" w:rsidRPr="00232234" w:rsidTr="001207FB">
        <w:trPr>
          <w:cantSplit/>
          <w:trHeight w:val="270"/>
          <w:tblHeader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3.3.1</w:t>
            </w:r>
          </w:p>
        </w:tc>
        <w:tc>
          <w:tcPr>
            <w:tcW w:w="1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с учетом затрат на организацию питания и проживание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430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689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689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FB" w:rsidRPr="00232234" w:rsidRDefault="001207FB" w:rsidP="001207F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689</w:t>
            </w:r>
          </w:p>
        </w:tc>
      </w:tr>
    </w:tbl>
    <w:p w:rsidR="002635B7" w:rsidRPr="00232234" w:rsidRDefault="002635B7" w:rsidP="002635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Содержание государственной услуги.</w:t>
      </w:r>
    </w:p>
    <w:p w:rsidR="002635B7" w:rsidRPr="00232234" w:rsidRDefault="002635B7" w:rsidP="00263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водное поло осуществляется в соответствии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с федеральным стандартом спортивной подготовки по виду спорта, в соответствии с программой спортивной подготовки по 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спорта </w:t>
      </w:r>
      <w:r w:rsidRPr="00232234">
        <w:rPr>
          <w:rFonts w:ascii="Times New Roman" w:hAnsi="Times New Roman" w:cs="Times New Roman"/>
          <w:sz w:val="24"/>
          <w:szCs w:val="24"/>
        </w:rPr>
        <w:t>в течение года с учетом этапа подготовки и технологическим регламентом оказания государственной услуги.</w:t>
      </w:r>
    </w:p>
    <w:p w:rsidR="002635B7" w:rsidRPr="00232234" w:rsidRDefault="002635B7" w:rsidP="002635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>водное поло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водным поло, а также участие спортсменов в тренировочных мероприятиях, спортивных соревнованиях в Санкт-Петербурге, Ленинградской области, за пределами Санкт-Петербурга и Ленинградской области, в соответствии с утвержденным учредителем Календарным планом физкультурных мероприятий и спортивных мероприятий на 2018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2635B7" w:rsidRPr="00232234" w:rsidRDefault="002635B7" w:rsidP="002635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  <w:t>и оборудованием, страхование спортсменов.</w:t>
      </w:r>
    </w:p>
    <w:p w:rsidR="009B1A17" w:rsidRPr="00232234" w:rsidRDefault="009B1A17" w:rsidP="00BB5A6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оказываемой государственной услуги: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006"/>
        <w:gridCol w:w="1037"/>
        <w:gridCol w:w="1048"/>
        <w:gridCol w:w="908"/>
        <w:gridCol w:w="969"/>
        <w:gridCol w:w="1048"/>
        <w:gridCol w:w="1044"/>
        <w:gridCol w:w="978"/>
      </w:tblGrid>
      <w:tr w:rsidR="007C39D2" w:rsidRPr="00232234" w:rsidTr="007C39D2">
        <w:trPr>
          <w:cantSplit/>
          <w:trHeight w:val="326"/>
        </w:trPr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39D2" w:rsidRPr="00232234" w:rsidRDefault="007C39D2" w:rsidP="0072086C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№ </w:t>
            </w:r>
            <w:r w:rsidRPr="00232234">
              <w:rPr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39D2" w:rsidRPr="00232234" w:rsidRDefault="007C39D2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7C39D2" w:rsidRPr="00232234" w:rsidRDefault="007C39D2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C39D2" w:rsidRPr="00232234" w:rsidRDefault="007C39D2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8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7F096E" w:rsidRPr="00232234" w:rsidTr="007F096E">
        <w:trPr>
          <w:cantSplit/>
          <w:trHeight w:val="660"/>
        </w:trPr>
        <w:tc>
          <w:tcPr>
            <w:tcW w:w="2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4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8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7F096E" w:rsidRPr="00232234" w:rsidTr="007C39D2">
        <w:trPr>
          <w:cantSplit/>
          <w:trHeight w:val="439"/>
        </w:trPr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4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F096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4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</w:tr>
    </w:tbl>
    <w:p w:rsidR="009B1A17" w:rsidRPr="00232234" w:rsidRDefault="009B1A17" w:rsidP="0072086C">
      <w:pPr>
        <w:rPr>
          <w:sz w:val="4"/>
          <w:szCs w:val="4"/>
        </w:rPr>
      </w:pPr>
    </w:p>
    <w:tbl>
      <w:tblPr>
        <w:tblW w:w="5004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997"/>
        <w:gridCol w:w="1030"/>
        <w:gridCol w:w="1045"/>
        <w:gridCol w:w="906"/>
        <w:gridCol w:w="966"/>
        <w:gridCol w:w="1045"/>
        <w:gridCol w:w="1045"/>
        <w:gridCol w:w="983"/>
      </w:tblGrid>
      <w:tr w:rsidR="004F395F" w:rsidRPr="00232234" w:rsidTr="007C39D2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95F" w:rsidRPr="00232234" w:rsidRDefault="004F395F" w:rsidP="00473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4F395F" w:rsidP="00263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выполнивших или подтвердивших (через 2 года после выполнения) 1 разряд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4F395F" w:rsidP="00A306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7C39D2" w:rsidP="007C3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7C39D2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</w:tr>
      <w:tr w:rsidR="004F395F" w:rsidRPr="00232234" w:rsidTr="007C39D2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95F" w:rsidRPr="00232234" w:rsidRDefault="004F395F" w:rsidP="00473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4F395F" w:rsidP="00263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спортсменов, принявших участие в первенстве </w:t>
            </w:r>
            <w:r w:rsidRPr="00232234">
              <w:rPr>
                <w:sz w:val="20"/>
                <w:szCs w:val="20"/>
              </w:rPr>
              <w:br/>
              <w:t>и (или) чемпионате России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4F395F" w:rsidP="00A306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4F395F" w:rsidRPr="00232234" w:rsidTr="007C39D2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95F" w:rsidRPr="00232234" w:rsidRDefault="004F395F" w:rsidP="00473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4F395F" w:rsidP="00263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 спортсменов учреждения, включенных в состав сборных команд </w:t>
            </w:r>
            <w:r w:rsidRPr="00232234">
              <w:rPr>
                <w:sz w:val="20"/>
                <w:szCs w:val="20"/>
              </w:rPr>
              <w:br/>
              <w:t xml:space="preserve">Санкт-Петербурга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4F395F" w:rsidP="00A306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</w:tr>
      <w:tr w:rsidR="004F395F" w:rsidRPr="00232234" w:rsidTr="007C39D2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395F" w:rsidRPr="00232234" w:rsidRDefault="004F395F" w:rsidP="00473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7C39D2" w:rsidP="00263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95F" w:rsidRPr="00232234" w:rsidRDefault="004F395F" w:rsidP="00A306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FD5F46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5F" w:rsidRPr="00232234" w:rsidRDefault="004F395F" w:rsidP="007C39D2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85</w:t>
            </w:r>
          </w:p>
        </w:tc>
      </w:tr>
      <w:tr w:rsidR="007F096E" w:rsidRPr="00232234" w:rsidTr="007C39D2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96E" w:rsidRPr="00232234" w:rsidRDefault="007F096E" w:rsidP="00473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6E" w:rsidRPr="00232234" w:rsidRDefault="007F096E" w:rsidP="00263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6E" w:rsidRPr="00232234" w:rsidRDefault="007F096E" w:rsidP="00A306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096E" w:rsidRPr="00232234" w:rsidRDefault="007F096E" w:rsidP="007C39D2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</w:tr>
      <w:tr w:rsidR="007F096E" w:rsidRPr="00232234" w:rsidTr="007C39D2">
        <w:trPr>
          <w:cantSplit/>
          <w:trHeight w:val="240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096E" w:rsidRPr="00232234" w:rsidRDefault="007F096E" w:rsidP="004734A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6E" w:rsidRPr="00232234" w:rsidRDefault="007F096E" w:rsidP="00263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</w:t>
            </w:r>
            <w:r w:rsidRPr="00232234">
              <w:rPr>
                <w:sz w:val="20"/>
                <w:szCs w:val="20"/>
              </w:rPr>
              <w:br/>
              <w:t>со стороны граждан, спортсменов учреждения и их законных представителей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96E" w:rsidRPr="00232234" w:rsidRDefault="007F096E" w:rsidP="00A306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96E" w:rsidRPr="00232234" w:rsidRDefault="007F096E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</w:tr>
    </w:tbl>
    <w:p w:rsidR="00BB5A6A" w:rsidRPr="00232234" w:rsidRDefault="00BB5A6A" w:rsidP="004734A9">
      <w:pPr>
        <w:pStyle w:val="a9"/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BB5A6A" w:rsidRPr="00232234" w:rsidRDefault="00BB5A6A" w:rsidP="00BB5A6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BB5A6A" w:rsidRPr="00232234" w:rsidRDefault="00A30634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BB5A6A" w:rsidRPr="00232234">
        <w:rPr>
          <w:bCs/>
          <w:color w:val="000000"/>
        </w:rPr>
        <w:t>алендарного плана</w:t>
      </w:r>
      <w:r w:rsidR="00BB5A6A" w:rsidRPr="00232234">
        <w:rPr>
          <w:color w:val="000000"/>
        </w:rPr>
        <w:t xml:space="preserve"> физкультурных мероприятий и спор</w:t>
      </w:r>
      <w:r w:rsidRPr="00232234">
        <w:rPr>
          <w:color w:val="000000"/>
        </w:rPr>
        <w:t xml:space="preserve">тивных мероприятий, проводимых </w:t>
      </w:r>
      <w:r w:rsidR="00BB5A6A" w:rsidRPr="00232234">
        <w:rPr>
          <w:color w:val="000000"/>
        </w:rPr>
        <w:t>за счет средств субсидии на выполнение государственного задания;</w:t>
      </w:r>
    </w:p>
    <w:p w:rsidR="00BB5A6A" w:rsidRPr="00232234" w:rsidRDefault="007C39D2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BB5A6A" w:rsidRPr="00232234">
        <w:t xml:space="preserve">зачислении (переводе) занимающихся с этапа на этап </w:t>
      </w:r>
      <w:r w:rsidR="00BB5A6A" w:rsidRPr="00232234">
        <w:br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BB5A6A" w:rsidRPr="00232234">
        <w:t>).</w:t>
      </w:r>
    </w:p>
    <w:p w:rsidR="00BB5A6A" w:rsidRPr="00232234" w:rsidRDefault="00BB5A6A" w:rsidP="00BB5A6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BB5A6A" w:rsidRPr="00232234" w:rsidRDefault="00BB5A6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BB5A6A" w:rsidRPr="00232234" w:rsidRDefault="00BB5A6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BB5A6A" w:rsidRPr="00232234" w:rsidRDefault="00BB5A6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lastRenderedPageBreak/>
        <w:t>федеральным стандартом спортивной подготовки по виду спорта водное поло;</w:t>
      </w:r>
    </w:p>
    <w:p w:rsidR="00BB5A6A" w:rsidRPr="00232234" w:rsidRDefault="007C39D2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BB5A6A" w:rsidRPr="00232234">
        <w:t>«Физическая культура и спорт»;</w:t>
      </w:r>
    </w:p>
    <w:p w:rsidR="00BB5A6A" w:rsidRPr="00232234" w:rsidRDefault="00BB5A6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технологическим регламентом оказания государственной услуги.</w:t>
      </w:r>
    </w:p>
    <w:p w:rsidR="00BB5A6A" w:rsidRPr="00232234" w:rsidRDefault="00BB5A6A" w:rsidP="004734A9">
      <w:pPr>
        <w:pStyle w:val="a9"/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Предельные цены (тарифы) на оплату государственной услуги физическими </w:t>
      </w:r>
      <w:r w:rsidRPr="00232234">
        <w:rPr>
          <w:b/>
        </w:rPr>
        <w:br/>
        <w:t xml:space="preserve">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Pr="00232234">
        <w:t>не установлены.</w:t>
      </w:r>
    </w:p>
    <w:p w:rsidR="00BB5A6A" w:rsidRPr="00232234" w:rsidRDefault="00BB5A6A" w:rsidP="004734A9">
      <w:pPr>
        <w:pStyle w:val="a9"/>
        <w:widowControl w:val="0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 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BB5A6A" w:rsidRPr="00232234" w:rsidRDefault="00BB5A6A" w:rsidP="004734A9">
      <w:pPr>
        <w:pStyle w:val="ConsPlusNonformat"/>
        <w:widowControl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BB5A6A" w:rsidRPr="00232234" w:rsidRDefault="00BB5A6A" w:rsidP="004734A9">
      <w:pPr>
        <w:pStyle w:val="ConsPlusNonformat"/>
        <w:widowControl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 xml:space="preserve">соответствие количества занимающихся </w:t>
      </w:r>
      <w:r w:rsidRPr="00232234">
        <w:rPr>
          <w:rFonts w:ascii="Times New Roman" w:hAnsi="Times New Roman" w:cs="Times New Roman"/>
          <w:sz w:val="24"/>
          <w:szCs w:val="24"/>
        </w:rPr>
        <w:t>(спортсменов)</w:t>
      </w:r>
      <w:r w:rsidRPr="00232234">
        <w:rPr>
          <w:rFonts w:ascii="Times New Roman" w:hAnsi="Times New Roman"/>
          <w:sz w:val="24"/>
          <w:szCs w:val="24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BB5A6A" w:rsidRPr="00232234" w:rsidRDefault="002635B7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>д</w:t>
      </w:r>
      <w:r w:rsidR="00BB5A6A" w:rsidRPr="00232234">
        <w:rPr>
          <w:rFonts w:ascii="Times New Roman" w:hAnsi="Times New Roman"/>
          <w:sz w:val="24"/>
          <w:szCs w:val="24"/>
        </w:rPr>
        <w:t xml:space="preserve">опустимое отклонение не должно превышать 5% (показатели, характеризующие объем </w:t>
      </w:r>
      <w:r w:rsidR="00BB5A6A"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услуги);</w:t>
      </w:r>
    </w:p>
    <w:p w:rsidR="00BB5A6A" w:rsidRPr="00232234" w:rsidRDefault="00BB5A6A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медицинское обеспечение занимающихся (спортсменов): систематический 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A19FA" w:rsidRPr="00232234">
        <w:rPr>
          <w:rFonts w:ascii="Times New Roman" w:hAnsi="Times New Roman" w:cs="Times New Roman"/>
          <w:sz w:val="24"/>
          <w:szCs w:val="24"/>
        </w:rPr>
        <w:br/>
      </w:r>
      <w:r w:rsidRPr="002322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BB5A6A" w:rsidRPr="00232234" w:rsidRDefault="002635B7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>отсутствие объективных жалоб со стороны занимающихся и их законных представителей.</w:t>
      </w:r>
    </w:p>
    <w:p w:rsidR="00BB5A6A" w:rsidRPr="00232234" w:rsidRDefault="00BB5A6A" w:rsidP="004734A9">
      <w:pPr>
        <w:pStyle w:val="a9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t xml:space="preserve">Порядок контроля исполнения государственного задания, в том числе условия </w:t>
      </w:r>
      <w:r w:rsidR="002635B7" w:rsidRPr="00232234">
        <w:rPr>
          <w:b/>
          <w:szCs w:val="22"/>
        </w:rPr>
        <w:br/>
      </w:r>
      <w:r w:rsidRPr="00232234">
        <w:rPr>
          <w:b/>
          <w:szCs w:val="22"/>
        </w:rPr>
        <w:t>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BB5A6A" w:rsidRPr="00232234" w:rsidTr="00BB5A6A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A" w:rsidRPr="00232234" w:rsidRDefault="00BB5A6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6A" w:rsidRPr="00232234" w:rsidRDefault="00BB5A6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BB5A6A" w:rsidRPr="00232234" w:rsidTr="00BB5A6A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A" w:rsidRPr="00232234" w:rsidRDefault="00BB5A6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A" w:rsidRPr="00232234" w:rsidRDefault="00BB5A6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BB5A6A" w:rsidRPr="00232234" w:rsidRDefault="00BB5A6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BB5A6A" w:rsidRPr="00232234" w:rsidTr="00BB5A6A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A" w:rsidRPr="00232234" w:rsidRDefault="00BB5A6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6A" w:rsidRPr="00232234" w:rsidRDefault="00BB5A6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BB5A6A" w:rsidRPr="00232234" w:rsidRDefault="00BB5A6A" w:rsidP="00722FB6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BB5A6A" w:rsidRPr="00232234" w:rsidRDefault="00BB5A6A" w:rsidP="00722FB6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ликвидация учреждения;</w:t>
      </w:r>
    </w:p>
    <w:p w:rsidR="00BB5A6A" w:rsidRPr="00232234" w:rsidRDefault="00BB5A6A" w:rsidP="00722FB6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BB5A6A" w:rsidRPr="00232234" w:rsidRDefault="00BB5A6A" w:rsidP="00722FB6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BB5A6A" w:rsidRPr="00232234" w:rsidRDefault="00BB5A6A" w:rsidP="00722FB6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BB5A6A" w:rsidRPr="00232234" w:rsidRDefault="00BB5A6A" w:rsidP="00722FB6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BB5A6A" w:rsidRPr="00232234" w:rsidRDefault="00BB5A6A" w:rsidP="00722FB6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BB5A6A" w:rsidRPr="00232234" w:rsidRDefault="00BB5A6A" w:rsidP="00722FB6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BB5A6A" w:rsidRPr="00232234" w:rsidRDefault="00BB5A6A" w:rsidP="00722FB6">
      <w:pPr>
        <w:pStyle w:val="a9"/>
        <w:numPr>
          <w:ilvl w:val="1"/>
          <w:numId w:val="20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2635B7" w:rsidRPr="00232234" w:rsidTr="00AF5F8D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B7" w:rsidRPr="00232234" w:rsidRDefault="002635B7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B7" w:rsidRPr="00232234" w:rsidRDefault="002635B7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2635B7" w:rsidRPr="00232234" w:rsidRDefault="002635B7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2635B7" w:rsidRPr="00232234" w:rsidTr="00AF5F8D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7" w:rsidRPr="00232234" w:rsidRDefault="002635B7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2635B7" w:rsidRPr="00232234" w:rsidRDefault="002635B7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B7" w:rsidRPr="00232234" w:rsidRDefault="002635B7" w:rsidP="00AF5F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BB5A6A" w:rsidRPr="00232234" w:rsidRDefault="00BB5A6A" w:rsidP="004734A9">
      <w:pPr>
        <w:pStyle w:val="ConsPlusNonformat"/>
        <w:widowControl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2234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 – </w:t>
      </w:r>
      <w:r w:rsidRPr="0023223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8379B" w:rsidRPr="00232234" w:rsidRDefault="00D8379B" w:rsidP="00720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2AB8" w:rsidRPr="00232234" w:rsidRDefault="00A52AB8" w:rsidP="00720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1CA1" w:rsidRPr="00232234" w:rsidRDefault="001F1CA1" w:rsidP="0072086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</w:t>
      </w:r>
      <w:r w:rsidR="009839AF" w:rsidRPr="002322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32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234">
        <w:rPr>
          <w:rFonts w:ascii="Times New Roman" w:hAnsi="Times New Roman" w:cs="Times New Roman"/>
          <w:b/>
          <w:sz w:val="28"/>
          <w:szCs w:val="28"/>
          <w:u w:val="single"/>
        </w:rPr>
        <w:t>Спортивная подготовка по олимпийским видам спорта.</w:t>
      </w:r>
    </w:p>
    <w:p w:rsidR="001F1CA1" w:rsidRPr="00232234" w:rsidRDefault="001F1CA1" w:rsidP="00720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19FA" w:rsidRPr="00232234" w:rsidRDefault="008A19FA" w:rsidP="008A19F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2.1 Наименование государственной услуги - Спортивная подготовка по олимпийским видам спорта (</w:t>
      </w:r>
      <w:r w:rsidR="0091503D" w:rsidRPr="00232234">
        <w:rPr>
          <w:rFonts w:ascii="Times New Roman" w:hAnsi="Times New Roman" w:cs="Times New Roman"/>
          <w:b/>
          <w:sz w:val="24"/>
          <w:szCs w:val="24"/>
        </w:rPr>
        <w:t>плавание</w:t>
      </w:r>
      <w:r w:rsidRPr="00232234">
        <w:rPr>
          <w:rFonts w:ascii="Times New Roman" w:hAnsi="Times New Roman" w:cs="Times New Roman"/>
          <w:b/>
          <w:sz w:val="24"/>
          <w:szCs w:val="24"/>
        </w:rPr>
        <w:t>),</w:t>
      </w:r>
      <w:r w:rsidRPr="00232234">
        <w:t xml:space="preserve"> </w:t>
      </w:r>
      <w:r w:rsidRPr="00232234">
        <w:rPr>
          <w:rFonts w:ascii="Times New Roman" w:hAnsi="Times New Roman" w:cs="Times New Roman"/>
          <w:b/>
          <w:sz w:val="24"/>
          <w:szCs w:val="24"/>
        </w:rPr>
        <w:t>тренировочный этап (этап спортивной специализации)</w:t>
      </w:r>
    </w:p>
    <w:p w:rsidR="008A19FA" w:rsidRPr="00232234" w:rsidRDefault="008A19FA" w:rsidP="008A19F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2.2 Категории физических и (или) юридических лиц, являющихся потребителями государственной услуги:</w:t>
      </w:r>
      <w:r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="00174F56" w:rsidRPr="00232234">
        <w:rPr>
          <w:rFonts w:ascii="Times New Roman" w:hAnsi="Times New Roman" w:cs="Times New Roman"/>
          <w:sz w:val="24"/>
          <w:szCs w:val="24"/>
        </w:rPr>
        <w:t xml:space="preserve">занимающиеся (спортсмены) не имеющие медицинских противопоказаний </w:t>
      </w:r>
      <w:r w:rsidR="00174F56" w:rsidRPr="00232234">
        <w:rPr>
          <w:rFonts w:ascii="Times New Roman" w:hAnsi="Times New Roman" w:cs="Times New Roman"/>
          <w:sz w:val="24"/>
          <w:szCs w:val="24"/>
        </w:rPr>
        <w:br/>
        <w:t xml:space="preserve">в возрасте, определенном федеральным стандартом спортивной подготовки по виду спорта, проявившие выдающиеся способности в данном виде спорта </w:t>
      </w:r>
      <w:r w:rsidRPr="00232234">
        <w:rPr>
          <w:rFonts w:ascii="Times New Roman" w:hAnsi="Times New Roman" w:cs="Times New Roman"/>
          <w:sz w:val="24"/>
          <w:szCs w:val="24"/>
        </w:rPr>
        <w:t>(</w:t>
      </w:r>
      <w:r w:rsidR="0091503D" w:rsidRPr="00232234">
        <w:rPr>
          <w:rFonts w:ascii="Times New Roman" w:hAnsi="Times New Roman" w:cs="Times New Roman"/>
          <w:sz w:val="24"/>
          <w:szCs w:val="24"/>
        </w:rPr>
        <w:t>плавание</w:t>
      </w:r>
      <w:r w:rsidRPr="002322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A19FA" w:rsidRPr="00232234" w:rsidRDefault="008A19FA" w:rsidP="008A19F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2.3 Показатели, характеризующие качество и (или) объем (содержание) оказываемой государственной услуги.</w:t>
      </w:r>
    </w:p>
    <w:p w:rsidR="00BD1F90" w:rsidRPr="00232234" w:rsidRDefault="00BD1F90" w:rsidP="002635B7">
      <w:pPr>
        <w:pStyle w:val="ConsPlusNonformat"/>
        <w:widowControl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ab/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49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55"/>
        <w:gridCol w:w="1546"/>
        <w:gridCol w:w="982"/>
        <w:gridCol w:w="848"/>
        <w:gridCol w:w="703"/>
        <w:gridCol w:w="705"/>
        <w:gridCol w:w="570"/>
        <w:gridCol w:w="705"/>
        <w:gridCol w:w="703"/>
      </w:tblGrid>
      <w:tr w:rsidR="00C33FEE" w:rsidRPr="00232234" w:rsidTr="001D7440">
        <w:trPr>
          <w:cantSplit/>
          <w:trHeight w:val="255"/>
          <w:tblHeader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7C39D2" w:rsidP="00C33FEE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C33FE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33FE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="00C33FE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C33FE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C33FEE" w:rsidRPr="00232234" w:rsidRDefault="00C33FEE" w:rsidP="00C33FEE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7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pStyle w:val="ConsPlusCell"/>
              <w:tabs>
                <w:tab w:val="left" w:pos="0"/>
              </w:tabs>
              <w:ind w:right="-70" w:hanging="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01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EE" w:rsidRPr="00232234" w:rsidRDefault="00C33FEE" w:rsidP="00C33FE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C33FEE" w:rsidRPr="00232234" w:rsidTr="001D7440">
        <w:trPr>
          <w:cantSplit/>
          <w:trHeight w:val="495"/>
          <w:tblHeader/>
        </w:trPr>
        <w:tc>
          <w:tcPr>
            <w:tcW w:w="23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C33FEE" w:rsidRPr="00232234" w:rsidRDefault="00C33FEE" w:rsidP="00C33FE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C33FEE" w:rsidRPr="00232234" w:rsidRDefault="00C33FEE" w:rsidP="00C33FE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tabs>
                <w:tab w:val="left" w:pos="-7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3FEE" w:rsidRPr="00232234" w:rsidRDefault="00C33FEE" w:rsidP="00C33F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1D7440" w:rsidRPr="00232234" w:rsidTr="001D7440">
        <w:trPr>
          <w:cantSplit/>
          <w:trHeight w:val="315"/>
          <w:tblHeader/>
        </w:trPr>
        <w:tc>
          <w:tcPr>
            <w:tcW w:w="2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2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tabs>
                <w:tab w:val="left" w:pos="-7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EE" w:rsidRPr="00232234" w:rsidRDefault="00C33FEE" w:rsidP="00C33FE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D7440" w:rsidRPr="00232234" w:rsidTr="001D7440">
        <w:trPr>
          <w:cantSplit/>
          <w:trHeight w:val="162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7440" w:rsidRPr="00232234" w:rsidTr="001D7440">
        <w:trPr>
          <w:cantSplit/>
          <w:trHeight w:val="162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1.1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ТЭ, 1 год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A52AB8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</w:tr>
      <w:tr w:rsidR="001D7440" w:rsidRPr="00232234" w:rsidTr="001D7440">
        <w:trPr>
          <w:cantSplit/>
          <w:trHeight w:val="309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1.2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ТЭ, 2 год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A52AB8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</w:tr>
      <w:tr w:rsidR="001D7440" w:rsidRPr="00232234" w:rsidTr="001D7440">
        <w:trPr>
          <w:cantSplit/>
          <w:trHeight w:val="270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1.3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ТЭ, 3 год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A52AB8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</w:tr>
      <w:tr w:rsidR="001D7440" w:rsidRPr="00232234" w:rsidTr="001D7440">
        <w:trPr>
          <w:cantSplit/>
          <w:trHeight w:val="270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1.4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ТЭ, 4 год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A52AB8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</w:t>
            </w:r>
          </w:p>
        </w:tc>
      </w:tr>
      <w:tr w:rsidR="001D7440" w:rsidRPr="00232234" w:rsidTr="001D7440">
        <w:trPr>
          <w:cantSplit/>
          <w:trHeight w:val="270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1.5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ТЭ, 5 год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6D715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49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51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50</w:t>
            </w:r>
          </w:p>
        </w:tc>
      </w:tr>
      <w:tr w:rsidR="001D7440" w:rsidRPr="00232234" w:rsidTr="001D7440">
        <w:trPr>
          <w:cantSplit/>
          <w:trHeight w:val="270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hAnsi="Times New Roman" w:cs="Times New Roman"/>
              </w:rPr>
            </w:pPr>
            <w:proofErr w:type="gramStart"/>
            <w:r w:rsidRPr="00232234">
              <w:rPr>
                <w:rFonts w:ascii="Times New Roman" w:hAnsi="Times New Roman" w:cs="Times New Roman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BCB" w:rsidRPr="00232234" w:rsidRDefault="00167BCB" w:rsidP="00C33FE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440" w:rsidRPr="00232234" w:rsidTr="001D7440">
        <w:trPr>
          <w:cantSplit/>
          <w:trHeight w:val="270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 xml:space="preserve">Количество человеко-дней тренировочных мероприятий </w:t>
            </w:r>
            <w:r w:rsidRPr="00232234">
              <w:rPr>
                <w:rFonts w:ascii="Times New Roman" w:hAnsi="Times New Roman" w:cs="Times New Roman"/>
              </w:rPr>
              <w:br/>
              <w:t xml:space="preserve">за пределами Санкт-Петербурга </w:t>
            </w:r>
            <w:r w:rsidRPr="00232234">
              <w:rPr>
                <w:rFonts w:ascii="Times New Roman" w:hAnsi="Times New Roman" w:cs="Times New Roman"/>
              </w:rPr>
              <w:br/>
              <w:t xml:space="preserve">и Ленинградской области 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BCB" w:rsidRPr="00232234" w:rsidRDefault="00167BCB" w:rsidP="00C33FEE">
            <w:pPr>
              <w:jc w:val="center"/>
              <w:rPr>
                <w:sz w:val="20"/>
                <w:szCs w:val="20"/>
              </w:rPr>
            </w:pPr>
          </w:p>
        </w:tc>
      </w:tr>
      <w:tr w:rsidR="00C33FEE" w:rsidRPr="00232234" w:rsidTr="001D7440">
        <w:trPr>
          <w:cantSplit/>
          <w:trHeight w:val="270"/>
          <w:tblHeader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2.2.1</w:t>
            </w:r>
          </w:p>
        </w:tc>
        <w:tc>
          <w:tcPr>
            <w:tcW w:w="1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с учетом затрат на организацию питания, проживание</w:t>
            </w:r>
            <w:r w:rsidR="007C39D2" w:rsidRPr="00232234">
              <w:rPr>
                <w:rFonts w:ascii="Times New Roman" w:hAnsi="Times New Roman" w:cs="Times New Roman"/>
              </w:rPr>
              <w:br/>
            </w:r>
            <w:r w:rsidRPr="00232234">
              <w:rPr>
                <w:rFonts w:ascii="Times New Roman" w:hAnsi="Times New Roman" w:cs="Times New Roman"/>
              </w:rPr>
              <w:t xml:space="preserve"> и предоставление спортивного сооружения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918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1428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1596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EE" w:rsidRPr="00232234" w:rsidRDefault="00C33FEE" w:rsidP="00C33FE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1596</w:t>
            </w:r>
          </w:p>
        </w:tc>
      </w:tr>
    </w:tbl>
    <w:p w:rsidR="000E6378" w:rsidRPr="00232234" w:rsidRDefault="000E6378" w:rsidP="002635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5B7" w:rsidRPr="00232234" w:rsidRDefault="002635B7" w:rsidP="002635B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Содержание государственной услуги.</w:t>
      </w:r>
    </w:p>
    <w:p w:rsidR="002635B7" w:rsidRPr="00232234" w:rsidRDefault="002635B7" w:rsidP="00263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плавание осуществляется в соответствии </w:t>
      </w:r>
      <w:r w:rsidR="00A30634" w:rsidRPr="00232234">
        <w:rPr>
          <w:rFonts w:ascii="Times New Roman" w:hAnsi="Times New Roman" w:cs="Times New Roman"/>
          <w:sz w:val="24"/>
          <w:szCs w:val="24"/>
        </w:rPr>
        <w:br/>
      </w:r>
      <w:r w:rsidRPr="00232234">
        <w:rPr>
          <w:rFonts w:ascii="Times New Roman" w:hAnsi="Times New Roman" w:cs="Times New Roman"/>
          <w:sz w:val="24"/>
          <w:szCs w:val="24"/>
        </w:rPr>
        <w:t xml:space="preserve">с федеральным стандартом спортивной подготовки по виду спорта, в соответствии с программой спортивной подготовки по 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спорта </w:t>
      </w:r>
      <w:r w:rsidRPr="00232234">
        <w:rPr>
          <w:rFonts w:ascii="Times New Roman" w:hAnsi="Times New Roman" w:cs="Times New Roman"/>
          <w:sz w:val="24"/>
          <w:szCs w:val="24"/>
        </w:rPr>
        <w:t>в течение года с учетом этапа подготовки и технологическим регламентом оказания государственной услуги.</w:t>
      </w:r>
    </w:p>
    <w:p w:rsidR="002635B7" w:rsidRPr="00232234" w:rsidRDefault="002635B7" w:rsidP="002635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>плавание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плаванием, а также  участие спортсменов в тренировочных мероприятиях, спортивных соревнованиях в Санкт-Петербурге, Ленинградской области, за пределами Санкт-Петербурга и Ленинградской области, в соответствии с утвержденным учредителем Календарным планом физкультурных мероприятий и спортивных мероприятий на 2018 год, проводимых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за счет средств субсидии на выполнение государственного задания на оказание государственных услуг (работ) учреждения.</w:t>
      </w:r>
    </w:p>
    <w:p w:rsidR="002635B7" w:rsidRPr="00232234" w:rsidRDefault="002635B7" w:rsidP="002635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  <w:t>и оборудованием, страхование спортсменов.</w:t>
      </w:r>
    </w:p>
    <w:p w:rsidR="00BD1F90" w:rsidRPr="00232234" w:rsidRDefault="00BD1F90" w:rsidP="008A19F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оказываемой государственной услуги:</w:t>
      </w:r>
    </w:p>
    <w:p w:rsidR="007C39D2" w:rsidRPr="00232234" w:rsidRDefault="007C39D2" w:rsidP="008A19F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39D2" w:rsidRPr="00232234" w:rsidRDefault="007C39D2" w:rsidP="008A19F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634" w:rsidRPr="00232234" w:rsidRDefault="00A30634" w:rsidP="008A19F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377"/>
        <w:gridCol w:w="1625"/>
        <w:gridCol w:w="952"/>
        <w:gridCol w:w="671"/>
        <w:gridCol w:w="815"/>
        <w:gridCol w:w="815"/>
        <w:gridCol w:w="815"/>
        <w:gridCol w:w="806"/>
      </w:tblGrid>
      <w:tr w:rsidR="004D69A8" w:rsidRPr="00232234" w:rsidTr="007C39D2">
        <w:trPr>
          <w:cantSplit/>
          <w:trHeight w:val="326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pStyle w:val="ConsPlusCell"/>
              <w:widowControl/>
              <w:ind w:left="-70" w:right="-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D69A8" w:rsidRPr="00232234" w:rsidRDefault="004D69A8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3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9A8" w:rsidRPr="00232234" w:rsidRDefault="004D69A8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</w:tr>
      <w:tr w:rsidR="004D69A8" w:rsidRPr="00232234" w:rsidTr="004D69A8">
        <w:trPr>
          <w:cantSplit/>
          <w:trHeight w:val="615"/>
        </w:trPr>
        <w:tc>
          <w:tcPr>
            <w:tcW w:w="2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62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71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A52AB8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3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D69A8" w:rsidRPr="00232234" w:rsidRDefault="004D69A8" w:rsidP="008A19F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4D69A8" w:rsidRPr="00232234" w:rsidTr="004D69A8">
        <w:trPr>
          <w:cantSplit/>
          <w:trHeight w:val="484"/>
        </w:trPr>
        <w:tc>
          <w:tcPr>
            <w:tcW w:w="2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6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4D69A8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4D69A8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9A8" w:rsidRPr="00232234" w:rsidRDefault="004D69A8" w:rsidP="008A19F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A52AB8" w:rsidRPr="00232234" w:rsidTr="004D69A8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0E637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выполнивших или подтвердивших (через 2 года после выполнения) 1 разряд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</w:tr>
      <w:tr w:rsidR="00A52AB8" w:rsidRPr="00232234" w:rsidTr="004D69A8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выполнивших или подтвердивших (через 3 года после выполнения) разряд КМС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</w:tr>
      <w:tr w:rsidR="00A52AB8" w:rsidRPr="00232234" w:rsidTr="004D69A8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спортсменов, принявших участие </w:t>
            </w:r>
            <w:r w:rsidRPr="00232234">
              <w:rPr>
                <w:sz w:val="20"/>
                <w:szCs w:val="20"/>
              </w:rPr>
              <w:br/>
              <w:t>в первенстве и (или) чемпионате России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</w:tr>
      <w:tr w:rsidR="00A52AB8" w:rsidRPr="00232234" w:rsidTr="004D69A8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7C39D2" w:rsidP="000E6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72086C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228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E912F3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229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228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5C6AEF">
            <w:pPr>
              <w:tabs>
                <w:tab w:val="center" w:pos="296"/>
              </w:tabs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228</w:t>
            </w:r>
          </w:p>
        </w:tc>
      </w:tr>
      <w:tr w:rsidR="001D7440" w:rsidRPr="00232234" w:rsidTr="001D7440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440" w:rsidRPr="00232234" w:rsidRDefault="007C39D2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232234" w:rsidRDefault="001D7440" w:rsidP="000E6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232234" w:rsidRDefault="001D744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232234" w:rsidRDefault="001D7440" w:rsidP="0072086C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1D7440" w:rsidRPr="00232234" w:rsidTr="001D7440">
        <w:trPr>
          <w:cantSplit/>
          <w:trHeight w:val="240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440" w:rsidRPr="00232234" w:rsidRDefault="007C39D2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232234" w:rsidRDefault="001D7440" w:rsidP="000E63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со стороны граждан, спортсменов учреждения </w:t>
            </w:r>
            <w:r w:rsidRPr="00232234">
              <w:rPr>
                <w:sz w:val="20"/>
                <w:szCs w:val="20"/>
              </w:rPr>
              <w:br/>
              <w:t>и их законных представителей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232234" w:rsidRDefault="001D744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40" w:rsidRPr="00232234" w:rsidRDefault="001D7440" w:rsidP="0072086C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40" w:rsidRPr="00232234" w:rsidRDefault="001D7440" w:rsidP="005C6AE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</w:tr>
    </w:tbl>
    <w:p w:rsidR="008A19FA" w:rsidRPr="00232234" w:rsidRDefault="008A19FA" w:rsidP="004734A9">
      <w:pPr>
        <w:pStyle w:val="a9"/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8A19FA" w:rsidRPr="00232234" w:rsidRDefault="008A19FA" w:rsidP="008A19F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8A19FA" w:rsidRPr="00232234" w:rsidRDefault="00A30634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8A19FA" w:rsidRPr="00232234">
        <w:rPr>
          <w:bCs/>
          <w:color w:val="000000"/>
        </w:rPr>
        <w:t>алендарного плана</w:t>
      </w:r>
      <w:r w:rsidR="008A19FA" w:rsidRPr="00232234">
        <w:rPr>
          <w:color w:val="000000"/>
        </w:rPr>
        <w:t xml:space="preserve"> физкультурных мероприятий и спор</w:t>
      </w:r>
      <w:r w:rsidRPr="00232234">
        <w:rPr>
          <w:color w:val="000000"/>
        </w:rPr>
        <w:t xml:space="preserve">тивных мероприятий, проводимых </w:t>
      </w:r>
      <w:r w:rsidR="008A19FA" w:rsidRPr="00232234">
        <w:rPr>
          <w:color w:val="000000"/>
        </w:rPr>
        <w:t>за счет средств субсидии на выполнение государственного задания;</w:t>
      </w:r>
    </w:p>
    <w:p w:rsidR="008A19FA" w:rsidRPr="00232234" w:rsidRDefault="007C39D2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8A19FA" w:rsidRPr="00232234">
        <w:t xml:space="preserve">зачислении (переводе) занимающихся с этапа на этап </w:t>
      </w:r>
      <w:r w:rsidR="008A19FA" w:rsidRPr="00232234">
        <w:br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8A19FA" w:rsidRPr="00232234">
        <w:t>).</w:t>
      </w:r>
    </w:p>
    <w:p w:rsidR="008A19FA" w:rsidRPr="00232234" w:rsidRDefault="008A19FA" w:rsidP="008A19FA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8A19FA" w:rsidRPr="00232234" w:rsidRDefault="008A19F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8A19FA" w:rsidRPr="00232234" w:rsidRDefault="008A19F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8A19FA" w:rsidRPr="00232234" w:rsidRDefault="008A19F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спорта плавание;</w:t>
      </w:r>
    </w:p>
    <w:p w:rsidR="008A19FA" w:rsidRPr="00232234" w:rsidRDefault="007C39D2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8A19FA" w:rsidRPr="00232234">
        <w:t>«Физическая культура и спорт»;</w:t>
      </w:r>
    </w:p>
    <w:p w:rsidR="008A19FA" w:rsidRPr="00232234" w:rsidRDefault="008A19FA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технологическим регламентом оказания государственной услуги.</w:t>
      </w:r>
    </w:p>
    <w:p w:rsidR="002B7590" w:rsidRPr="00232234" w:rsidRDefault="008A19FA" w:rsidP="004734A9">
      <w:pPr>
        <w:pStyle w:val="a9"/>
        <w:widowControl w:val="0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232234">
        <w:rPr>
          <w:b/>
        </w:rPr>
        <w:t xml:space="preserve">Предельные цены (тарифы) на оплату государственной услуги физическими </w:t>
      </w:r>
      <w:r w:rsidRPr="00232234">
        <w:rPr>
          <w:b/>
        </w:rPr>
        <w:br/>
        <w:t xml:space="preserve">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Pr="00232234">
        <w:t>не установлены.</w:t>
      </w:r>
    </w:p>
    <w:p w:rsidR="008A19FA" w:rsidRPr="00232234" w:rsidRDefault="008A19FA" w:rsidP="004734A9">
      <w:pPr>
        <w:pStyle w:val="a9"/>
        <w:widowControl w:val="0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232234">
        <w:rPr>
          <w:b/>
        </w:rPr>
        <w:t>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8A19FA" w:rsidRPr="00232234" w:rsidRDefault="008A19FA" w:rsidP="004734A9">
      <w:pPr>
        <w:pStyle w:val="ConsPlusNonformat"/>
        <w:widowControl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8A19FA" w:rsidRPr="00232234" w:rsidRDefault="008A19FA" w:rsidP="004734A9">
      <w:pPr>
        <w:pStyle w:val="ConsPlusNonformat"/>
        <w:widowControl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 xml:space="preserve">соответствие количества занимающихся </w:t>
      </w:r>
      <w:r w:rsidRPr="00232234">
        <w:rPr>
          <w:rFonts w:ascii="Times New Roman" w:hAnsi="Times New Roman" w:cs="Times New Roman"/>
          <w:sz w:val="24"/>
          <w:szCs w:val="24"/>
        </w:rPr>
        <w:t>(спортсменов)</w:t>
      </w:r>
      <w:r w:rsidRPr="00232234">
        <w:rPr>
          <w:rFonts w:ascii="Times New Roman" w:hAnsi="Times New Roman"/>
          <w:sz w:val="24"/>
          <w:szCs w:val="24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8A19FA" w:rsidRPr="00232234" w:rsidRDefault="00A30634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>д</w:t>
      </w:r>
      <w:r w:rsidR="008A19FA" w:rsidRPr="00232234">
        <w:rPr>
          <w:rFonts w:ascii="Times New Roman" w:hAnsi="Times New Roman"/>
          <w:sz w:val="24"/>
          <w:szCs w:val="24"/>
        </w:rPr>
        <w:t xml:space="preserve">опустимое отклонение не должно превышать 5% (показатели, характеризующие объем </w:t>
      </w:r>
      <w:r w:rsidR="008A19FA"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услуги);</w:t>
      </w:r>
    </w:p>
    <w:p w:rsidR="008A19FA" w:rsidRPr="00232234" w:rsidRDefault="008A19FA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медицинское обеспечение занимающихся (спортсменов): систематический 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2B7590" w:rsidRPr="00232234" w:rsidRDefault="000D0C9A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>отсутствие объективных жалоб со стороны занимающихся и их законных представителей.</w:t>
      </w:r>
    </w:p>
    <w:p w:rsidR="008A19FA" w:rsidRPr="00232234" w:rsidRDefault="008A19FA" w:rsidP="004734A9">
      <w:pPr>
        <w:pStyle w:val="ConsPlusNonformat"/>
        <w:widowControl/>
        <w:numPr>
          <w:ilvl w:val="1"/>
          <w:numId w:val="27"/>
        </w:numPr>
        <w:tabs>
          <w:tab w:val="left" w:pos="567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lastRenderedPageBreak/>
        <w:t>Порядок контроля исполнения государственного задания, в том числе условия 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8A19FA" w:rsidRPr="00232234" w:rsidTr="008A19FA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FA" w:rsidRPr="00232234" w:rsidRDefault="008A19F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FA" w:rsidRPr="00232234" w:rsidRDefault="008A19F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8A19FA" w:rsidRPr="00232234" w:rsidTr="008A19FA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A" w:rsidRPr="00232234" w:rsidRDefault="008A19F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A" w:rsidRPr="00232234" w:rsidRDefault="008A19F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8A19FA" w:rsidRPr="00232234" w:rsidRDefault="008A19F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8A19FA" w:rsidRPr="00232234" w:rsidTr="008A19FA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A" w:rsidRPr="00232234" w:rsidRDefault="008A19F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FA" w:rsidRPr="00232234" w:rsidRDefault="008A19F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8A19FA" w:rsidRPr="00232234" w:rsidRDefault="008A19FA" w:rsidP="002B7590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8A19FA" w:rsidRPr="00232234" w:rsidRDefault="008A19FA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ликвидация учреждения;</w:t>
      </w:r>
    </w:p>
    <w:p w:rsidR="008A19FA" w:rsidRPr="00232234" w:rsidRDefault="008A19FA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8A19FA" w:rsidRPr="00232234" w:rsidRDefault="008A19FA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8A19FA" w:rsidRPr="00232234" w:rsidRDefault="008A19FA" w:rsidP="002B7590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8A19FA" w:rsidRPr="00232234" w:rsidRDefault="008A19FA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8A19FA" w:rsidRPr="00232234" w:rsidRDefault="008A19FA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8A19FA" w:rsidRPr="00232234" w:rsidRDefault="008A19FA" w:rsidP="002B7590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8A19FA" w:rsidRPr="00232234" w:rsidRDefault="008A19FA" w:rsidP="004734A9">
      <w:pPr>
        <w:pStyle w:val="a9"/>
        <w:numPr>
          <w:ilvl w:val="1"/>
          <w:numId w:val="27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A30634" w:rsidRPr="00232234" w:rsidTr="00AF5F8D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4" w:rsidRPr="00232234" w:rsidRDefault="00A30634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34" w:rsidRPr="00232234" w:rsidRDefault="00A30634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A30634" w:rsidRPr="00232234" w:rsidRDefault="00A30634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A30634" w:rsidRPr="00232234" w:rsidTr="00AF5F8D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4" w:rsidRPr="00232234" w:rsidRDefault="00A30634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A30634" w:rsidRPr="00232234" w:rsidRDefault="00A30634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34" w:rsidRPr="00232234" w:rsidRDefault="00A30634" w:rsidP="00AF5F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8A19FA" w:rsidRPr="00232234" w:rsidRDefault="008A19FA" w:rsidP="004734A9">
      <w:pPr>
        <w:pStyle w:val="ConsPlusNonformat"/>
        <w:widowControl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2234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 – </w:t>
      </w:r>
      <w:r w:rsidRPr="0023223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C47905" w:rsidRPr="00232234" w:rsidRDefault="00C47905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242EC" w:rsidRPr="00232234" w:rsidRDefault="00F242EC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232234">
        <w:rPr>
          <w:b/>
          <w:sz w:val="28"/>
          <w:szCs w:val="28"/>
          <w:u w:val="single"/>
        </w:rPr>
        <w:t>Раздел 3</w:t>
      </w:r>
      <w:r w:rsidRPr="00232234">
        <w:rPr>
          <w:b/>
          <w:sz w:val="28"/>
          <w:szCs w:val="28"/>
        </w:rPr>
        <w:t xml:space="preserve">  </w:t>
      </w:r>
      <w:r w:rsidRPr="00232234">
        <w:rPr>
          <w:b/>
          <w:sz w:val="28"/>
          <w:szCs w:val="28"/>
          <w:u w:val="single"/>
        </w:rPr>
        <w:t>Спортивная подготовка по олимпийским видам спорта.</w:t>
      </w:r>
    </w:p>
    <w:p w:rsidR="00F242EC" w:rsidRPr="00232234" w:rsidRDefault="00F242EC" w:rsidP="0072086C">
      <w:pPr>
        <w:autoSpaceDE w:val="0"/>
        <w:autoSpaceDN w:val="0"/>
        <w:adjustRightInd w:val="0"/>
        <w:jc w:val="center"/>
        <w:rPr>
          <w:u w:val="single"/>
        </w:rPr>
      </w:pPr>
    </w:p>
    <w:p w:rsidR="008E3B8B" w:rsidRPr="00232234" w:rsidRDefault="0091503D" w:rsidP="0091503D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8E3B8B" w:rsidRPr="0023223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 - Спортивная подготовка по олимпийским видам спорта (</w:t>
      </w:r>
      <w:r w:rsidRPr="00232234">
        <w:rPr>
          <w:rFonts w:ascii="Times New Roman" w:hAnsi="Times New Roman" w:cs="Times New Roman"/>
          <w:b/>
          <w:sz w:val="24"/>
          <w:szCs w:val="24"/>
        </w:rPr>
        <w:t>синхронное плавание</w:t>
      </w:r>
      <w:r w:rsidR="008E3B8B" w:rsidRPr="00232234">
        <w:rPr>
          <w:rFonts w:ascii="Times New Roman" w:hAnsi="Times New Roman" w:cs="Times New Roman"/>
          <w:b/>
          <w:sz w:val="24"/>
          <w:szCs w:val="24"/>
        </w:rPr>
        <w:t>),</w:t>
      </w:r>
      <w:r w:rsidR="008E3B8B"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="008E3B8B" w:rsidRPr="00232234">
        <w:rPr>
          <w:rFonts w:ascii="Times New Roman" w:hAnsi="Times New Roman" w:cs="Times New Roman"/>
          <w:b/>
          <w:sz w:val="24"/>
          <w:szCs w:val="24"/>
        </w:rPr>
        <w:t>тренировочный этап (этап спортивной специализации)</w:t>
      </w:r>
    </w:p>
    <w:p w:rsidR="008E3B8B" w:rsidRPr="00232234" w:rsidRDefault="0091503D" w:rsidP="0091503D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8E3B8B" w:rsidRPr="00232234">
        <w:rPr>
          <w:rFonts w:ascii="Times New Roman" w:hAnsi="Times New Roman" w:cs="Times New Roman"/>
          <w:b/>
          <w:sz w:val="24"/>
          <w:szCs w:val="24"/>
        </w:rPr>
        <w:t>Категории физических и (или) юридических лиц, являющихся потребителями государственной услуги:</w:t>
      </w:r>
      <w:r w:rsidR="008E3B8B"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="00174F56" w:rsidRPr="00232234">
        <w:rPr>
          <w:rFonts w:ascii="Times New Roman" w:hAnsi="Times New Roman" w:cs="Times New Roman"/>
          <w:sz w:val="24"/>
          <w:szCs w:val="24"/>
        </w:rPr>
        <w:t xml:space="preserve">занимающиеся (спортсмены) не имеющие медицинских противопоказаний </w:t>
      </w:r>
      <w:r w:rsidR="00174F56" w:rsidRPr="00232234">
        <w:rPr>
          <w:rFonts w:ascii="Times New Roman" w:hAnsi="Times New Roman" w:cs="Times New Roman"/>
          <w:sz w:val="24"/>
          <w:szCs w:val="24"/>
        </w:rPr>
        <w:br/>
        <w:t xml:space="preserve">в возрасте, определенном федеральным стандартом спортивной подготовки по виду спорта, проявившие выдающиеся способности в данном виде спорта </w:t>
      </w:r>
      <w:r w:rsidR="008E3B8B" w:rsidRPr="00232234">
        <w:rPr>
          <w:rFonts w:ascii="Times New Roman" w:hAnsi="Times New Roman" w:cs="Times New Roman"/>
          <w:sz w:val="24"/>
          <w:szCs w:val="24"/>
        </w:rPr>
        <w:t>(</w:t>
      </w:r>
      <w:r w:rsidRPr="00232234">
        <w:rPr>
          <w:rFonts w:ascii="Times New Roman" w:hAnsi="Times New Roman" w:cs="Times New Roman"/>
          <w:sz w:val="24"/>
          <w:szCs w:val="24"/>
        </w:rPr>
        <w:t>синхронное плавание</w:t>
      </w:r>
      <w:r w:rsidR="008E3B8B" w:rsidRPr="002322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52AB8" w:rsidRPr="00232234" w:rsidRDefault="0091503D" w:rsidP="007C39D2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8E3B8B"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(содержание) оказываемой государственной услуги.</w:t>
      </w:r>
    </w:p>
    <w:p w:rsidR="00F242EC" w:rsidRPr="00232234" w:rsidRDefault="008E3B8B" w:rsidP="0091503D">
      <w:pPr>
        <w:pStyle w:val="ConsPlusNonformat"/>
        <w:widowControl/>
        <w:tabs>
          <w:tab w:val="left" w:pos="0"/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496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929"/>
        <w:gridCol w:w="1533"/>
        <w:gridCol w:w="874"/>
        <w:gridCol w:w="1090"/>
        <w:gridCol w:w="610"/>
        <w:gridCol w:w="750"/>
        <w:gridCol w:w="750"/>
        <w:gridCol w:w="625"/>
        <w:gridCol w:w="665"/>
      </w:tblGrid>
      <w:tr w:rsidR="00894DE0" w:rsidRPr="00232234" w:rsidTr="005552B4">
        <w:trPr>
          <w:cantSplit/>
          <w:trHeight w:val="255"/>
          <w:tblHeader/>
        </w:trPr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7C39D2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№</w:t>
            </w:r>
            <w:r w:rsidR="00894DE0" w:rsidRPr="00232234">
              <w:rPr>
                <w:b/>
                <w:sz w:val="16"/>
                <w:szCs w:val="16"/>
              </w:rPr>
              <w:t xml:space="preserve"> </w:t>
            </w:r>
            <w:r w:rsidR="00894DE0" w:rsidRPr="00232234">
              <w:rPr>
                <w:b/>
                <w:sz w:val="16"/>
                <w:szCs w:val="16"/>
              </w:rPr>
              <w:br/>
            </w:r>
            <w:proofErr w:type="gramStart"/>
            <w:r w:rsidR="00894DE0" w:rsidRPr="00232234">
              <w:rPr>
                <w:b/>
                <w:sz w:val="16"/>
                <w:szCs w:val="16"/>
              </w:rPr>
              <w:t>п</w:t>
            </w:r>
            <w:proofErr w:type="gramEnd"/>
            <w:r w:rsidR="00894DE0"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1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894DE0" w:rsidRPr="00232234" w:rsidTr="005552B4">
        <w:trPr>
          <w:cantSplit/>
          <w:trHeight w:val="540"/>
          <w:tblHeader/>
        </w:trPr>
        <w:tc>
          <w:tcPr>
            <w:tcW w:w="3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894DE0" w:rsidRPr="00232234" w:rsidRDefault="00894DE0" w:rsidP="00894DE0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894DE0" w:rsidRPr="00232234" w:rsidRDefault="00894DE0" w:rsidP="00894DE0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(2018) 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894DE0" w:rsidRPr="00232234" w:rsidTr="005552B4">
        <w:trPr>
          <w:cantSplit/>
          <w:trHeight w:val="365"/>
          <w:tblHeader/>
        </w:trPr>
        <w:tc>
          <w:tcPr>
            <w:tcW w:w="3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52AB8" w:rsidRPr="00232234" w:rsidTr="005552B4">
        <w:trPr>
          <w:cantSplit/>
          <w:trHeight w:val="162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94DE0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</w:tr>
      <w:tr w:rsidR="00A52AB8" w:rsidRPr="00232234" w:rsidTr="005552B4">
        <w:trPr>
          <w:cantSplit/>
          <w:trHeight w:val="162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1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94DE0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8557A2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48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48</w:t>
            </w:r>
          </w:p>
        </w:tc>
      </w:tr>
      <w:tr w:rsidR="00A52AB8" w:rsidRPr="00232234" w:rsidTr="005552B4">
        <w:trPr>
          <w:cantSplit/>
          <w:trHeight w:val="309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94DE0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8557A2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44</w:t>
            </w:r>
          </w:p>
        </w:tc>
      </w:tr>
      <w:tr w:rsidR="00A52AB8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3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94DE0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8557A2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42</w:t>
            </w:r>
          </w:p>
        </w:tc>
      </w:tr>
      <w:tr w:rsidR="00A52AB8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4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94DE0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8557A2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</w:tr>
      <w:tr w:rsidR="00A52AB8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5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94DE0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894DE0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8557A2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36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36</w:t>
            </w: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DE0" w:rsidRPr="00232234" w:rsidRDefault="00894DE0" w:rsidP="00894DE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тренировочных мероприятий </w:t>
            </w:r>
            <w:r w:rsidRPr="00232234">
              <w:rPr>
                <w:sz w:val="20"/>
                <w:szCs w:val="20"/>
              </w:rPr>
              <w:br/>
              <w:t xml:space="preserve">за пределами Санкт-Петербурга </w:t>
            </w:r>
          </w:p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и Ленинградской области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2.2.1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с учетом затрат на организацию питания, проживание </w:t>
            </w:r>
            <w:r w:rsidRPr="00232234">
              <w:rPr>
                <w:sz w:val="20"/>
                <w:szCs w:val="20"/>
              </w:rPr>
              <w:br/>
              <w:t>и предоставление спортивного сооружения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спортивных соревнованиях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3.1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спортивных соревнований </w:t>
            </w:r>
            <w:r w:rsidRPr="00232234">
              <w:rPr>
                <w:sz w:val="20"/>
                <w:szCs w:val="20"/>
              </w:rPr>
              <w:br/>
              <w:t>в Ленинградской области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3.1.1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с учетом затрат на организацию питания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36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3.2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спортивных соревнований </w:t>
            </w:r>
            <w:r w:rsidRPr="00232234">
              <w:rPr>
                <w:sz w:val="20"/>
                <w:szCs w:val="20"/>
              </w:rPr>
              <w:br/>
              <w:t xml:space="preserve">за пределами Санкт-Петербурга </w:t>
            </w:r>
          </w:p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и Ленинградской области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</w:p>
        </w:tc>
      </w:tr>
      <w:tr w:rsidR="00894DE0" w:rsidRPr="00232234" w:rsidTr="005552B4">
        <w:trPr>
          <w:cantSplit/>
          <w:trHeight w:val="270"/>
          <w:tblHeader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3.2.1</w:t>
            </w:r>
          </w:p>
        </w:tc>
        <w:tc>
          <w:tcPr>
            <w:tcW w:w="1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 и проживание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185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185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185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4DE0" w:rsidRPr="00232234" w:rsidRDefault="00894DE0" w:rsidP="00894DE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185</w:t>
            </w:r>
          </w:p>
        </w:tc>
      </w:tr>
    </w:tbl>
    <w:p w:rsidR="00AF5F8D" w:rsidRPr="00232234" w:rsidRDefault="00AF5F8D" w:rsidP="00AF5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Содержание государственной услуги.</w:t>
      </w:r>
    </w:p>
    <w:p w:rsidR="00AF5F8D" w:rsidRPr="00232234" w:rsidRDefault="00AF5F8D" w:rsidP="00AF5F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синхронное </w:t>
      </w:r>
      <w:r w:rsidRPr="00232234">
        <w:rPr>
          <w:rFonts w:ascii="Times New Roman" w:hAnsi="Times New Roman" w:cs="Times New Roman"/>
          <w:sz w:val="24"/>
          <w:szCs w:val="24"/>
        </w:rPr>
        <w:t xml:space="preserve">плавание осуществляется в соответствии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с федеральным стандартом спортивной подготовки по виду спорта, в соответствии с программой спортивной подготовки по 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спорта </w:t>
      </w:r>
      <w:r w:rsidRPr="00232234">
        <w:rPr>
          <w:rFonts w:ascii="Times New Roman" w:hAnsi="Times New Roman" w:cs="Times New Roman"/>
          <w:sz w:val="24"/>
          <w:szCs w:val="24"/>
        </w:rPr>
        <w:t>в течение года с учетом этапа подготовки и технологическим регламентом оказания государственной услуги.</w:t>
      </w:r>
    </w:p>
    <w:p w:rsidR="00AF5F8D" w:rsidRPr="00232234" w:rsidRDefault="00AF5F8D" w:rsidP="00AF5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синхронное </w:t>
      </w:r>
      <w:r w:rsidRPr="00232234">
        <w:rPr>
          <w:rFonts w:ascii="Times New Roman" w:hAnsi="Times New Roman" w:cs="Times New Roman"/>
          <w:sz w:val="24"/>
          <w:szCs w:val="24"/>
        </w:rPr>
        <w:t>плавание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синхронным плаванием, а также  участие спортсменов в тренировочных мероприятиях, спортивных соревнованиях в Санкт-Петербурге, Ленинградской области, за пределами Санкт-Петербурга и Ленинградской области, в соответствии с утвержденным учредителем Календарным планом физкультурных мероприятий и спортивных мероприятий на 2018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AF5F8D" w:rsidRPr="00232234" w:rsidRDefault="00AF5F8D" w:rsidP="00AF5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  <w:t>и оборудованием, страхование спортсменов.</w:t>
      </w:r>
    </w:p>
    <w:p w:rsidR="00F242EC" w:rsidRPr="00232234" w:rsidRDefault="00F242EC" w:rsidP="00E66EC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оказываемой государственной услуги:</w:t>
      </w:r>
    </w:p>
    <w:p w:rsidR="00F242EC" w:rsidRPr="00232234" w:rsidRDefault="00F242EC" w:rsidP="0072086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49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899"/>
        <w:gridCol w:w="1048"/>
        <w:gridCol w:w="657"/>
        <w:gridCol w:w="787"/>
        <w:gridCol w:w="1048"/>
        <w:gridCol w:w="1182"/>
        <w:gridCol w:w="1182"/>
        <w:gridCol w:w="1117"/>
      </w:tblGrid>
      <w:tr w:rsidR="005552B4" w:rsidRPr="00232234" w:rsidTr="007C39D2">
        <w:trPr>
          <w:cantSplit/>
          <w:trHeight w:val="326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№ </w:t>
            </w:r>
            <w:r w:rsidRPr="00232234">
              <w:rPr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5552B4" w:rsidRPr="00232234" w:rsidRDefault="005552B4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4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84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5552B4" w:rsidRPr="00232234" w:rsidTr="005552B4">
        <w:trPr>
          <w:cantSplit/>
          <w:trHeight w:val="630"/>
        </w:trPr>
        <w:tc>
          <w:tcPr>
            <w:tcW w:w="2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38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494EC7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  <w:p w:rsidR="005552B4" w:rsidRPr="00232234" w:rsidRDefault="005552B4" w:rsidP="00494EC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552B4" w:rsidRPr="00232234" w:rsidRDefault="005552B4" w:rsidP="00494EC7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52B4" w:rsidRPr="00232234" w:rsidRDefault="005552B4" w:rsidP="000E637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5552B4" w:rsidRPr="00232234" w:rsidTr="005552B4">
        <w:trPr>
          <w:cantSplit/>
          <w:trHeight w:val="469"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494EC7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5552B4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0E637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F242EC" w:rsidRPr="00232234" w:rsidRDefault="00F242EC" w:rsidP="0072086C">
      <w:pPr>
        <w:rPr>
          <w:sz w:val="4"/>
          <w:szCs w:val="4"/>
        </w:rPr>
      </w:pPr>
    </w:p>
    <w:tbl>
      <w:tblPr>
        <w:tblW w:w="4939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883"/>
        <w:gridCol w:w="1048"/>
        <w:gridCol w:w="655"/>
        <w:gridCol w:w="790"/>
        <w:gridCol w:w="1046"/>
        <w:gridCol w:w="1182"/>
        <w:gridCol w:w="1182"/>
        <w:gridCol w:w="1111"/>
      </w:tblGrid>
      <w:tr w:rsidR="00A52AB8" w:rsidRPr="00232234" w:rsidTr="008557A2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4734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3C6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спортсменов, выполнивших или подтвердивших (через 2 года после выполнения) </w:t>
            </w:r>
          </w:p>
          <w:p w:rsidR="00A52AB8" w:rsidRPr="00232234" w:rsidRDefault="00A52AB8" w:rsidP="003C6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 разряд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8557A2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</w:tr>
      <w:tr w:rsidR="00A52AB8" w:rsidRPr="00232234" w:rsidTr="008557A2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4734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3C6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 выполнивших или подтвердивших (через 3 года после выполнения) разряд КМС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8557A2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11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</w:tr>
      <w:tr w:rsidR="00A52AB8" w:rsidRPr="00232234" w:rsidTr="008557A2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4734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3C6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спортсменов, принявших участие в первенстве </w:t>
            </w:r>
            <w:r w:rsidRPr="00232234">
              <w:rPr>
                <w:sz w:val="20"/>
                <w:szCs w:val="20"/>
              </w:rPr>
              <w:br/>
              <w:t>и (или) чемпионате России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8557A2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A52AB8" w:rsidRPr="00232234" w:rsidTr="008557A2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2AB8" w:rsidRPr="00232234" w:rsidRDefault="00A52AB8" w:rsidP="004734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7C39D2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AB8" w:rsidRPr="00232234" w:rsidRDefault="00A52AB8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8557A2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210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228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AB8" w:rsidRPr="00232234" w:rsidRDefault="00A52AB8" w:rsidP="008557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228</w:t>
            </w:r>
          </w:p>
        </w:tc>
      </w:tr>
      <w:tr w:rsidR="005552B4" w:rsidRPr="00232234" w:rsidTr="005552B4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2B4" w:rsidRPr="00232234" w:rsidRDefault="005552B4" w:rsidP="004734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4" w:rsidRPr="00232234" w:rsidRDefault="005552B4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</w:tr>
      <w:tr w:rsidR="005552B4" w:rsidRPr="00232234" w:rsidTr="005552B4">
        <w:trPr>
          <w:cantSplit/>
          <w:trHeight w:val="2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52B4" w:rsidRPr="00232234" w:rsidRDefault="005552B4" w:rsidP="004734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4" w:rsidRPr="00232234" w:rsidRDefault="005552B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</w:t>
            </w:r>
            <w:proofErr w:type="gramStart"/>
            <w:r w:rsidRPr="00232234">
              <w:rPr>
                <w:sz w:val="20"/>
                <w:szCs w:val="20"/>
              </w:rPr>
              <w:t>с</w:t>
            </w:r>
            <w:proofErr w:type="gramEnd"/>
            <w:r w:rsidRPr="00232234">
              <w:rPr>
                <w:sz w:val="20"/>
                <w:szCs w:val="20"/>
              </w:rPr>
              <w:br/>
            </w:r>
            <w:proofErr w:type="gramStart"/>
            <w:r w:rsidRPr="00232234">
              <w:rPr>
                <w:sz w:val="20"/>
                <w:szCs w:val="20"/>
              </w:rPr>
              <w:t>о</w:t>
            </w:r>
            <w:proofErr w:type="gramEnd"/>
            <w:r w:rsidRPr="00232234">
              <w:rPr>
                <w:sz w:val="20"/>
                <w:szCs w:val="20"/>
              </w:rPr>
              <w:t xml:space="preserve"> стороны граждан, спортсменов учреждения и их законных представителей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B4" w:rsidRPr="00232234" w:rsidRDefault="005552B4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E66E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2B4" w:rsidRPr="00232234" w:rsidRDefault="005552B4" w:rsidP="008557A2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</w:tr>
    </w:tbl>
    <w:p w:rsidR="00E66EC1" w:rsidRPr="00232234" w:rsidRDefault="00E66EC1" w:rsidP="004734A9">
      <w:pPr>
        <w:pStyle w:val="a9"/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E66EC1" w:rsidRPr="00232234" w:rsidRDefault="00E66EC1" w:rsidP="00E66EC1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E66EC1" w:rsidRPr="00232234" w:rsidRDefault="0086372E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E66EC1" w:rsidRPr="00232234">
        <w:rPr>
          <w:bCs/>
          <w:color w:val="000000"/>
        </w:rPr>
        <w:t>алендарного плана</w:t>
      </w:r>
      <w:r w:rsidR="00E66EC1" w:rsidRPr="00232234">
        <w:rPr>
          <w:color w:val="000000"/>
        </w:rPr>
        <w:t xml:space="preserve"> физкультурных мероприятий и спор</w:t>
      </w:r>
      <w:r w:rsidRPr="00232234">
        <w:rPr>
          <w:color w:val="000000"/>
        </w:rPr>
        <w:t xml:space="preserve">тивных мероприятий, проводимых </w:t>
      </w:r>
      <w:r w:rsidR="00E66EC1" w:rsidRPr="00232234">
        <w:rPr>
          <w:color w:val="000000"/>
        </w:rPr>
        <w:t>за счет средств субсидии на выполнение государственного задания;</w:t>
      </w:r>
    </w:p>
    <w:p w:rsidR="00E66EC1" w:rsidRPr="00232234" w:rsidRDefault="007C39D2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E66EC1" w:rsidRPr="00232234">
        <w:t xml:space="preserve">зачислении (переводе) занимающихся с этапа на этап </w:t>
      </w:r>
      <w:r w:rsidR="00E66EC1" w:rsidRPr="00232234">
        <w:br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E66EC1" w:rsidRPr="00232234">
        <w:t>).</w:t>
      </w:r>
    </w:p>
    <w:p w:rsidR="00E66EC1" w:rsidRPr="00232234" w:rsidRDefault="00E66EC1" w:rsidP="00E66EC1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E66EC1" w:rsidRPr="00232234" w:rsidRDefault="00E66EC1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E66EC1" w:rsidRPr="00232234" w:rsidRDefault="00E66EC1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E66EC1" w:rsidRPr="00232234" w:rsidRDefault="00E66EC1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спорта синхронное плавание;</w:t>
      </w:r>
    </w:p>
    <w:p w:rsidR="00E66EC1" w:rsidRPr="00232234" w:rsidRDefault="007C39D2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E66EC1" w:rsidRPr="00232234">
        <w:t>«Физическая культура и спорт»;</w:t>
      </w:r>
    </w:p>
    <w:p w:rsidR="00E66EC1" w:rsidRPr="00232234" w:rsidRDefault="00E66EC1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технологическим регламентом оказания государственной услуги.</w:t>
      </w:r>
    </w:p>
    <w:p w:rsidR="00E66EC1" w:rsidRPr="00232234" w:rsidRDefault="00E66EC1" w:rsidP="004734A9">
      <w:pPr>
        <w:pStyle w:val="a9"/>
        <w:widowControl w:val="0"/>
        <w:numPr>
          <w:ilvl w:val="1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Предельные цены (тарифы) на оплату государственной услуги физическими </w:t>
      </w:r>
      <w:r w:rsidRPr="00232234">
        <w:rPr>
          <w:b/>
        </w:rPr>
        <w:br/>
        <w:t xml:space="preserve">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Pr="00232234">
        <w:t>не установлены.</w:t>
      </w:r>
    </w:p>
    <w:p w:rsidR="00E66EC1" w:rsidRPr="00232234" w:rsidRDefault="00E66EC1" w:rsidP="004734A9">
      <w:pPr>
        <w:pStyle w:val="a9"/>
        <w:widowControl w:val="0"/>
        <w:numPr>
          <w:ilvl w:val="1"/>
          <w:numId w:val="2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>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E66EC1" w:rsidRPr="00232234" w:rsidRDefault="00E66EC1" w:rsidP="004734A9">
      <w:pPr>
        <w:pStyle w:val="ConsPlusNonformat"/>
        <w:widowControl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E66EC1" w:rsidRPr="00232234" w:rsidRDefault="00E66EC1" w:rsidP="004734A9">
      <w:pPr>
        <w:pStyle w:val="ConsPlusNonformat"/>
        <w:widowControl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 xml:space="preserve">соответствие количества занимающихся </w:t>
      </w:r>
      <w:r w:rsidRPr="00232234">
        <w:rPr>
          <w:rFonts w:ascii="Times New Roman" w:hAnsi="Times New Roman" w:cs="Times New Roman"/>
          <w:sz w:val="24"/>
          <w:szCs w:val="24"/>
        </w:rPr>
        <w:t>(спортсменов)</w:t>
      </w:r>
      <w:r w:rsidRPr="00232234">
        <w:rPr>
          <w:rFonts w:ascii="Times New Roman" w:hAnsi="Times New Roman"/>
          <w:sz w:val="24"/>
          <w:szCs w:val="24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E66EC1" w:rsidRPr="00232234" w:rsidRDefault="000D0C9A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>д</w:t>
      </w:r>
      <w:r w:rsidR="00E66EC1" w:rsidRPr="00232234">
        <w:rPr>
          <w:rFonts w:ascii="Times New Roman" w:hAnsi="Times New Roman"/>
          <w:sz w:val="24"/>
          <w:szCs w:val="24"/>
        </w:rPr>
        <w:t xml:space="preserve">опустимое отклонение не должно превышать 5% (показатели, характеризующие объем </w:t>
      </w:r>
      <w:r w:rsidR="00E66EC1"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услуги);</w:t>
      </w:r>
    </w:p>
    <w:p w:rsidR="00E66EC1" w:rsidRPr="00232234" w:rsidRDefault="00E66EC1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медицинское обеспечение занимающихся (спортсменов): систематический 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E66EC1" w:rsidRPr="00232234" w:rsidRDefault="000D0C9A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отсутствие объективных жалоб со стороны занимающихся и их законных </w:t>
      </w:r>
      <w:proofErr w:type="spellStart"/>
      <w:r w:rsidRPr="00232234">
        <w:rPr>
          <w:rFonts w:ascii="Times New Roman" w:hAnsi="Times New Roman" w:cs="Times New Roman"/>
          <w:sz w:val="24"/>
          <w:szCs w:val="24"/>
        </w:rPr>
        <w:t>предствителей</w:t>
      </w:r>
      <w:proofErr w:type="spellEnd"/>
      <w:r w:rsidRPr="00232234">
        <w:rPr>
          <w:rFonts w:ascii="Times New Roman" w:hAnsi="Times New Roman" w:cs="Times New Roman"/>
          <w:sz w:val="24"/>
          <w:szCs w:val="24"/>
        </w:rPr>
        <w:t>.</w:t>
      </w:r>
    </w:p>
    <w:p w:rsidR="00E66EC1" w:rsidRPr="00232234" w:rsidRDefault="00E66EC1" w:rsidP="004734A9">
      <w:pPr>
        <w:pStyle w:val="ConsPlusNonformat"/>
        <w:widowControl/>
        <w:numPr>
          <w:ilvl w:val="1"/>
          <w:numId w:val="28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Порядок контроля исполнения государственного задания, в том числе условия 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E66EC1" w:rsidRPr="00232234" w:rsidTr="003F6568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1" w:rsidRPr="00232234" w:rsidRDefault="00E66EC1" w:rsidP="003F656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C1" w:rsidRPr="00232234" w:rsidRDefault="00E66EC1" w:rsidP="003F656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E66EC1" w:rsidRPr="00232234" w:rsidTr="003F656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C1" w:rsidRPr="00232234" w:rsidRDefault="00E66EC1" w:rsidP="003F656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C1" w:rsidRPr="00232234" w:rsidRDefault="00E66EC1" w:rsidP="003F656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E66EC1" w:rsidRPr="00232234" w:rsidRDefault="00E66EC1" w:rsidP="003F656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E66EC1" w:rsidRPr="00232234" w:rsidTr="003F656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C1" w:rsidRPr="00232234" w:rsidRDefault="00E66EC1" w:rsidP="003F656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lastRenderedPageBreak/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C1" w:rsidRPr="00232234" w:rsidRDefault="00E66EC1" w:rsidP="003F656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E66EC1" w:rsidRPr="00232234" w:rsidRDefault="00E66EC1" w:rsidP="00E66EC1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E66EC1" w:rsidRPr="00232234" w:rsidRDefault="00E66EC1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ликвидация учреждения;</w:t>
      </w:r>
    </w:p>
    <w:p w:rsidR="00E66EC1" w:rsidRPr="00232234" w:rsidRDefault="00E66EC1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исключение государственной услуги из перечня государственных услуг;</w:t>
      </w:r>
    </w:p>
    <w:p w:rsidR="00E66EC1" w:rsidRPr="00232234" w:rsidRDefault="00E66EC1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E66EC1" w:rsidRPr="00232234" w:rsidRDefault="00E66EC1" w:rsidP="00E66EC1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E66EC1" w:rsidRPr="00232234" w:rsidRDefault="00E66EC1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E66EC1" w:rsidRPr="00232234" w:rsidRDefault="00E66EC1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E66EC1" w:rsidRPr="00232234" w:rsidRDefault="00E66EC1" w:rsidP="00E66EC1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E66EC1" w:rsidRPr="00232234" w:rsidRDefault="00E66EC1" w:rsidP="004734A9">
      <w:pPr>
        <w:pStyle w:val="a9"/>
        <w:numPr>
          <w:ilvl w:val="1"/>
          <w:numId w:val="28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AF5F8D" w:rsidRPr="00232234" w:rsidTr="00AF5F8D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D" w:rsidRPr="00232234" w:rsidRDefault="00AF5F8D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D" w:rsidRPr="00232234" w:rsidRDefault="00AF5F8D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AF5F8D" w:rsidRPr="00232234" w:rsidRDefault="00AF5F8D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AF5F8D" w:rsidRPr="00232234" w:rsidTr="00AF5F8D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D" w:rsidRPr="00232234" w:rsidRDefault="00AF5F8D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AF5F8D" w:rsidRPr="00232234" w:rsidRDefault="00AF5F8D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D" w:rsidRPr="00232234" w:rsidRDefault="00AF5F8D" w:rsidP="00AF5F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E66EC1" w:rsidRPr="00232234" w:rsidRDefault="00E66EC1" w:rsidP="004734A9">
      <w:pPr>
        <w:pStyle w:val="ConsPlusNonformat"/>
        <w:widowControl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2234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 – </w:t>
      </w:r>
      <w:r w:rsidRPr="0023223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F6568" w:rsidRPr="00232234" w:rsidRDefault="003F6568" w:rsidP="003F6568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03961" w:rsidRPr="00232234" w:rsidRDefault="00E03961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2234">
        <w:rPr>
          <w:b/>
          <w:sz w:val="28"/>
          <w:szCs w:val="28"/>
          <w:u w:val="single"/>
        </w:rPr>
        <w:t>Раздел 4</w:t>
      </w:r>
      <w:r w:rsidRPr="00232234">
        <w:rPr>
          <w:b/>
          <w:sz w:val="28"/>
          <w:szCs w:val="28"/>
        </w:rPr>
        <w:t xml:space="preserve">  </w:t>
      </w:r>
      <w:r w:rsidRPr="00232234">
        <w:rPr>
          <w:b/>
          <w:sz w:val="28"/>
          <w:szCs w:val="28"/>
          <w:u w:val="single"/>
        </w:rPr>
        <w:t xml:space="preserve">Спортивная подготовка </w:t>
      </w:r>
      <w:r w:rsidR="00E66EC1" w:rsidRPr="00232234">
        <w:rPr>
          <w:b/>
          <w:sz w:val="28"/>
          <w:szCs w:val="28"/>
          <w:u w:val="single"/>
        </w:rPr>
        <w:t>по спорту лиц с поражением ОДА</w:t>
      </w:r>
    </w:p>
    <w:p w:rsidR="00E03961" w:rsidRPr="00232234" w:rsidRDefault="00E03961" w:rsidP="0072086C">
      <w:pPr>
        <w:autoSpaceDE w:val="0"/>
        <w:autoSpaceDN w:val="0"/>
        <w:adjustRightInd w:val="0"/>
        <w:jc w:val="center"/>
      </w:pPr>
    </w:p>
    <w:p w:rsidR="00E66EC1" w:rsidRPr="00232234" w:rsidRDefault="00E03961" w:rsidP="00E66EC1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4.1  Наименование государственной услуги - </w:t>
      </w:r>
      <w:r w:rsidR="00E66EC1" w:rsidRPr="00232234">
        <w:rPr>
          <w:rFonts w:ascii="Times New Roman" w:hAnsi="Times New Roman" w:cs="Times New Roman"/>
          <w:b/>
          <w:sz w:val="24"/>
          <w:szCs w:val="24"/>
        </w:rPr>
        <w:t xml:space="preserve">Спортивная подготовка по спорту лиц </w:t>
      </w:r>
      <w:r w:rsidR="00E66EC1" w:rsidRPr="00232234">
        <w:rPr>
          <w:rFonts w:ascii="Times New Roman" w:hAnsi="Times New Roman" w:cs="Times New Roman"/>
          <w:b/>
          <w:sz w:val="24"/>
          <w:szCs w:val="24"/>
        </w:rPr>
        <w:br/>
        <w:t>с поражением ОД</w:t>
      </w:r>
      <w:proofErr w:type="gramStart"/>
      <w:r w:rsidR="00E66EC1" w:rsidRPr="00232234">
        <w:rPr>
          <w:rFonts w:ascii="Times New Roman" w:hAnsi="Times New Roman" w:cs="Times New Roman"/>
          <w:b/>
          <w:sz w:val="24"/>
          <w:szCs w:val="24"/>
        </w:rPr>
        <w:t>А</w:t>
      </w:r>
      <w:r w:rsidR="003F6568" w:rsidRPr="0023223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F6568" w:rsidRPr="00232234">
        <w:rPr>
          <w:rFonts w:ascii="Times New Roman" w:hAnsi="Times New Roman" w:cs="Times New Roman"/>
          <w:b/>
          <w:sz w:val="24"/>
          <w:szCs w:val="24"/>
        </w:rPr>
        <w:t>плавание)</w:t>
      </w:r>
      <w:r w:rsidR="00E66EC1" w:rsidRPr="00232234">
        <w:rPr>
          <w:rFonts w:ascii="Times New Roman" w:hAnsi="Times New Roman" w:cs="Times New Roman"/>
          <w:b/>
          <w:sz w:val="24"/>
          <w:szCs w:val="24"/>
        </w:rPr>
        <w:t>,</w:t>
      </w:r>
      <w:r w:rsidR="00E66EC1"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="00E66EC1" w:rsidRPr="00232234">
        <w:rPr>
          <w:rFonts w:ascii="Times New Roman" w:hAnsi="Times New Roman" w:cs="Times New Roman"/>
          <w:b/>
          <w:sz w:val="24"/>
          <w:szCs w:val="24"/>
        </w:rPr>
        <w:t>тренировочный этап (этап спортивной специализации)</w:t>
      </w:r>
    </w:p>
    <w:p w:rsidR="00E66EC1" w:rsidRPr="00232234" w:rsidRDefault="007C0A14" w:rsidP="00E66EC1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 xml:space="preserve">4.2 </w:t>
      </w:r>
      <w:r w:rsidR="00E66EC1" w:rsidRPr="00232234">
        <w:rPr>
          <w:rFonts w:ascii="Times New Roman" w:hAnsi="Times New Roman" w:cs="Times New Roman"/>
          <w:b/>
          <w:sz w:val="24"/>
          <w:szCs w:val="24"/>
        </w:rPr>
        <w:t>Категории физических и (или) юридических лиц, являющихся потребителями государственной услуги:</w:t>
      </w:r>
      <w:r w:rsidR="00E66EC1"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имеющие медицинских противопоказаний </w:t>
      </w:r>
      <w:r w:rsidR="00E66EC1" w:rsidRPr="00232234">
        <w:rPr>
          <w:rFonts w:ascii="Times New Roman" w:hAnsi="Times New Roman" w:cs="Times New Roman"/>
          <w:sz w:val="24"/>
          <w:szCs w:val="24"/>
        </w:rPr>
        <w:br/>
        <w:t>в возрасте</w:t>
      </w:r>
      <w:r w:rsidR="00174F56" w:rsidRPr="00232234">
        <w:rPr>
          <w:rFonts w:ascii="Times New Roman" w:hAnsi="Times New Roman" w:cs="Times New Roman"/>
          <w:sz w:val="24"/>
          <w:szCs w:val="24"/>
        </w:rPr>
        <w:t>, определенном федеральным стандартом спортивной подготовки по виду спорта,</w:t>
      </w:r>
      <w:r w:rsidR="00E66EC1" w:rsidRPr="00232234">
        <w:rPr>
          <w:rFonts w:ascii="Times New Roman" w:hAnsi="Times New Roman" w:cs="Times New Roman"/>
          <w:sz w:val="24"/>
          <w:szCs w:val="24"/>
        </w:rPr>
        <w:t xml:space="preserve"> проявившие выдающиеся способности в данном виде спорта (</w:t>
      </w:r>
      <w:r w:rsidR="003F6568" w:rsidRPr="00232234">
        <w:rPr>
          <w:rFonts w:ascii="Times New Roman" w:hAnsi="Times New Roman" w:cs="Times New Roman"/>
          <w:sz w:val="24"/>
          <w:szCs w:val="24"/>
        </w:rPr>
        <w:t>спорт лиц с поражением ОДА (плавание</w:t>
      </w:r>
      <w:r w:rsidR="00E66EC1" w:rsidRPr="0023223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E66EC1" w:rsidRPr="00232234" w:rsidRDefault="007C0A14" w:rsidP="00E66EC1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E66EC1"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(содержание) оказываемой государственной услуги.</w:t>
      </w:r>
    </w:p>
    <w:p w:rsidR="006D0A51" w:rsidRPr="00232234" w:rsidRDefault="00E03961" w:rsidP="00AF5F8D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ab/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4"/>
        <w:gridCol w:w="1558"/>
        <w:gridCol w:w="993"/>
        <w:gridCol w:w="895"/>
        <w:gridCol w:w="772"/>
        <w:gridCol w:w="689"/>
        <w:gridCol w:w="767"/>
        <w:gridCol w:w="638"/>
        <w:gridCol w:w="704"/>
      </w:tblGrid>
      <w:tr w:rsidR="00C22461" w:rsidRPr="00232234" w:rsidTr="007C39D2">
        <w:trPr>
          <w:cantSplit/>
          <w:trHeight w:val="255"/>
          <w:tblHeader/>
        </w:trPr>
        <w:tc>
          <w:tcPr>
            <w:tcW w:w="2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t>№</w:t>
            </w:r>
            <w:r w:rsidR="00C22461" w:rsidRPr="00232234">
              <w:rPr>
                <w:b/>
                <w:sz w:val="20"/>
                <w:szCs w:val="20"/>
              </w:rPr>
              <w:t xml:space="preserve"> </w:t>
            </w:r>
            <w:r w:rsidR="00C22461" w:rsidRPr="00232234">
              <w:rPr>
                <w:b/>
                <w:sz w:val="20"/>
                <w:szCs w:val="20"/>
              </w:rPr>
              <w:br/>
            </w:r>
            <w:proofErr w:type="gramStart"/>
            <w:r w:rsidR="00C22461" w:rsidRPr="00232234">
              <w:rPr>
                <w:b/>
                <w:sz w:val="20"/>
                <w:szCs w:val="20"/>
              </w:rPr>
              <w:t>п</w:t>
            </w:r>
            <w:proofErr w:type="gramEnd"/>
            <w:r w:rsidR="00C22461" w:rsidRPr="002322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t>Наименование</w:t>
            </w:r>
          </w:p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7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1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C22461" w:rsidRPr="00232234" w:rsidTr="007C39D2">
        <w:trPr>
          <w:cantSplit/>
          <w:trHeight w:val="555"/>
          <w:tblHeader/>
        </w:trPr>
        <w:tc>
          <w:tcPr>
            <w:tcW w:w="2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C22461" w:rsidRPr="00232234" w:rsidRDefault="00C22461" w:rsidP="00C22461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C22461" w:rsidRPr="00232234" w:rsidRDefault="00C22461" w:rsidP="00C22461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</w:p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(2018)     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3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C22461" w:rsidRPr="00232234" w:rsidTr="007C39D2">
        <w:trPr>
          <w:cantSplit/>
          <w:trHeight w:val="255"/>
          <w:tblHeader/>
        </w:trPr>
        <w:tc>
          <w:tcPr>
            <w:tcW w:w="2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C22461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C22461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C22461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C22461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7C39D2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7C39D2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 01.09</w:t>
            </w:r>
          </w:p>
        </w:tc>
        <w:tc>
          <w:tcPr>
            <w:tcW w:w="3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461" w:rsidRPr="00232234" w:rsidRDefault="00C22461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494EC7" w:rsidRPr="00232234" w:rsidTr="007C39D2">
        <w:trPr>
          <w:cantSplit/>
          <w:trHeight w:val="162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C7" w:rsidRPr="00232234" w:rsidRDefault="00494EC7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C7" w:rsidRPr="00232234" w:rsidRDefault="00494EC7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EC7" w:rsidRPr="00232234" w:rsidRDefault="00494EC7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C7" w:rsidRPr="00232234" w:rsidRDefault="00494EC7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EC7" w:rsidRPr="00232234" w:rsidRDefault="00494EC7" w:rsidP="00C224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EC7" w:rsidRPr="00232234" w:rsidRDefault="00494EC7" w:rsidP="00C22461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EC7" w:rsidRPr="00232234" w:rsidRDefault="00494EC7" w:rsidP="00C22461">
            <w:pPr>
              <w:jc w:val="center"/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EC7" w:rsidRPr="00232234" w:rsidRDefault="00494EC7" w:rsidP="00C22461">
            <w:pPr>
              <w:jc w:val="center"/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EC7" w:rsidRPr="00232234" w:rsidRDefault="00494EC7" w:rsidP="00C22461">
            <w:pPr>
              <w:jc w:val="center"/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4EC7" w:rsidRPr="00232234" w:rsidRDefault="00494EC7" w:rsidP="00C22461">
            <w:pPr>
              <w:jc w:val="center"/>
            </w:pPr>
          </w:p>
        </w:tc>
      </w:tr>
      <w:tr w:rsidR="005820EC" w:rsidRPr="00232234" w:rsidTr="0004169D">
        <w:trPr>
          <w:cantSplit/>
          <w:trHeight w:val="162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1 год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3F7A52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9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</w:tr>
      <w:tr w:rsidR="005820EC" w:rsidRPr="00232234" w:rsidTr="0004169D">
        <w:trPr>
          <w:cantSplit/>
          <w:trHeight w:val="162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820EC" w:rsidRPr="00232234" w:rsidTr="0004169D">
        <w:trPr>
          <w:cantSplit/>
          <w:trHeight w:val="162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3F7A52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</w:tr>
      <w:tr w:rsidR="005820EC" w:rsidRPr="00232234" w:rsidTr="0004169D">
        <w:trPr>
          <w:cantSplit/>
          <w:trHeight w:val="162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3F7A52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820EC" w:rsidRPr="00232234" w:rsidTr="0004169D">
        <w:trPr>
          <w:cantSplit/>
          <w:trHeight w:val="309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2 год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</w:tr>
      <w:tr w:rsidR="005820EC" w:rsidRPr="00232234" w:rsidTr="0004169D">
        <w:trPr>
          <w:cantSplit/>
          <w:trHeight w:val="309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</w:tr>
      <w:tr w:rsidR="005820EC" w:rsidRPr="00232234" w:rsidTr="0004169D">
        <w:trPr>
          <w:cantSplit/>
          <w:trHeight w:val="309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</w:tr>
      <w:tr w:rsidR="005820EC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3 год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</w:tr>
      <w:tr w:rsidR="005820EC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820EC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820EC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</w:tr>
      <w:tr w:rsidR="005820EC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4 год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820EC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0EC" w:rsidRPr="00232234" w:rsidRDefault="005820EC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C" w:rsidRPr="00232234" w:rsidRDefault="005820EC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20EC" w:rsidRPr="00232234" w:rsidRDefault="005820EC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B1D99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ТЭ, 5 год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B1D99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</w:tr>
      <w:tr w:rsidR="005B1D99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B1D99" w:rsidRPr="00232234" w:rsidTr="0004169D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C22461">
            <w:pPr>
              <w:jc w:val="center"/>
              <w:rPr>
                <w:sz w:val="20"/>
                <w:szCs w:val="20"/>
              </w:rPr>
            </w:pPr>
          </w:p>
        </w:tc>
      </w:tr>
      <w:tr w:rsidR="007C39D2" w:rsidRPr="00232234" w:rsidTr="007C39D2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9D2" w:rsidRPr="00232234" w:rsidRDefault="007C39D2" w:rsidP="00C22461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9D2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9D2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9D2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9D2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9D2" w:rsidRPr="00232234" w:rsidRDefault="007C39D2" w:rsidP="00C224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39D2" w:rsidRPr="00232234" w:rsidTr="007C39D2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тренировочных мероприятий </w:t>
            </w:r>
            <w:r w:rsidRPr="00232234">
              <w:rPr>
                <w:sz w:val="20"/>
                <w:szCs w:val="20"/>
              </w:rPr>
              <w:br/>
              <w:t xml:space="preserve">за пределами Санкт-Петербурга </w:t>
            </w:r>
            <w:r w:rsidRPr="00232234">
              <w:rPr>
                <w:sz w:val="20"/>
                <w:szCs w:val="20"/>
              </w:rPr>
              <w:br/>
              <w:t xml:space="preserve">и Ленинградской области 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9D2" w:rsidRPr="00232234" w:rsidRDefault="007C39D2" w:rsidP="00C22461">
            <w:pPr>
              <w:jc w:val="center"/>
              <w:rPr>
                <w:sz w:val="20"/>
                <w:szCs w:val="20"/>
              </w:rPr>
            </w:pPr>
          </w:p>
        </w:tc>
      </w:tr>
      <w:tr w:rsidR="00C22461" w:rsidRPr="00232234" w:rsidTr="007C39D2">
        <w:trPr>
          <w:cantSplit/>
          <w:trHeight w:val="270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2.1.1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с учетом затрат на организацию питания, проживание </w:t>
            </w:r>
            <w:r w:rsidRPr="00232234">
              <w:rPr>
                <w:sz w:val="20"/>
                <w:szCs w:val="20"/>
              </w:rPr>
              <w:br/>
              <w:t>и предоставление спортивного сооружения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294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236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461" w:rsidRPr="00232234" w:rsidRDefault="00C22461" w:rsidP="00C22461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336</w:t>
            </w:r>
          </w:p>
        </w:tc>
      </w:tr>
    </w:tbl>
    <w:p w:rsidR="00AF5F8D" w:rsidRPr="00232234" w:rsidRDefault="00AF5F8D" w:rsidP="00AF5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Содержание государственной услуги.</w:t>
      </w:r>
    </w:p>
    <w:p w:rsidR="00AF5F8D" w:rsidRPr="00232234" w:rsidRDefault="00AF5F8D" w:rsidP="00AF5F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спорт лиц с поражением ОДА (плавание) </w:t>
      </w:r>
      <w:r w:rsidRPr="0023223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 стандартом спортивной подготовки по виду спорта, </w:t>
      </w:r>
      <w:r w:rsidR="000E6378" w:rsidRPr="00232234">
        <w:rPr>
          <w:rFonts w:ascii="Times New Roman" w:hAnsi="Times New Roman" w:cs="Times New Roman"/>
          <w:sz w:val="24"/>
          <w:szCs w:val="24"/>
        </w:rPr>
        <w:br/>
      </w:r>
      <w:r w:rsidRPr="00232234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спортивной подготовки по 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спорта </w:t>
      </w:r>
      <w:r w:rsidRPr="00232234">
        <w:rPr>
          <w:rFonts w:ascii="Times New Roman" w:hAnsi="Times New Roman" w:cs="Times New Roman"/>
          <w:sz w:val="24"/>
          <w:szCs w:val="24"/>
        </w:rPr>
        <w:t>в течение года с учетом этапа подготовки и технологическим регламентом оказания государственной услуги.</w:t>
      </w:r>
    </w:p>
    <w:p w:rsidR="00AF5F8D" w:rsidRPr="00232234" w:rsidRDefault="00AF5F8D" w:rsidP="00AF5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спорт лиц с поражение ОДА (плавание) </w:t>
      </w:r>
      <w:r w:rsidRPr="00232234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0E6378" w:rsidRPr="00232234">
        <w:rPr>
          <w:rFonts w:ascii="Times New Roman" w:hAnsi="Times New Roman" w:cs="Times New Roman"/>
          <w:sz w:val="24"/>
          <w:szCs w:val="24"/>
        </w:rPr>
        <w:br/>
      </w:r>
      <w:r w:rsidRPr="00232234">
        <w:rPr>
          <w:rFonts w:ascii="Times New Roman" w:hAnsi="Times New Roman" w:cs="Times New Roman"/>
          <w:sz w:val="24"/>
          <w:szCs w:val="24"/>
        </w:rPr>
        <w:t xml:space="preserve">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спортом лиц с поражением ОДА (плавание), а также  участие спортсменов в тренировочных мероприятиях, спортивных соревнованиях в Санкт-Петербурге, Ленинградской области, за пределами Санкт-Петербурга </w:t>
      </w:r>
      <w:r w:rsidR="000E6378" w:rsidRPr="00232234">
        <w:rPr>
          <w:rFonts w:ascii="Times New Roman" w:hAnsi="Times New Roman" w:cs="Times New Roman"/>
          <w:sz w:val="24"/>
          <w:szCs w:val="24"/>
        </w:rPr>
        <w:br/>
      </w:r>
      <w:r w:rsidRPr="00232234">
        <w:rPr>
          <w:rFonts w:ascii="Times New Roman" w:hAnsi="Times New Roman" w:cs="Times New Roman"/>
          <w:sz w:val="24"/>
          <w:szCs w:val="24"/>
        </w:rPr>
        <w:t>и Ленинградской области, в соответствии с утвержденным учредителем Календарным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планом физкультурных мероприятий и спортивных мероприятий на 2018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AF5F8D" w:rsidRPr="00232234" w:rsidRDefault="00AF5F8D" w:rsidP="00AF5F8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  <w:t>и оборудованием, страхование спортсменов.</w:t>
      </w:r>
    </w:p>
    <w:p w:rsidR="007C0A14" w:rsidRPr="00232234" w:rsidRDefault="007C0A14" w:rsidP="00AF5F8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оказываемой государственной услуги:</w:t>
      </w:r>
    </w:p>
    <w:p w:rsidR="007C0A14" w:rsidRPr="00232234" w:rsidRDefault="007C0A14" w:rsidP="007C0A1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081"/>
        <w:gridCol w:w="918"/>
        <w:gridCol w:w="789"/>
        <w:gridCol w:w="980"/>
        <w:gridCol w:w="991"/>
        <w:gridCol w:w="1182"/>
        <w:gridCol w:w="1182"/>
        <w:gridCol w:w="1110"/>
      </w:tblGrid>
      <w:tr w:rsidR="00A55D7F" w:rsidRPr="00232234" w:rsidTr="007C39D2">
        <w:trPr>
          <w:cantSplit/>
          <w:trHeight w:val="326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№ </w:t>
            </w:r>
            <w:r w:rsidRPr="00232234">
              <w:rPr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A55D7F" w:rsidRPr="00232234" w:rsidRDefault="00A55D7F" w:rsidP="00C06FC8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9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A55D7F" w:rsidRPr="00232234" w:rsidTr="007C39D2">
        <w:trPr>
          <w:cantSplit/>
          <w:trHeight w:val="645"/>
        </w:trPr>
        <w:tc>
          <w:tcPr>
            <w:tcW w:w="18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rPr>
                <w:b/>
                <w:sz w:val="16"/>
                <w:szCs w:val="16"/>
              </w:rPr>
            </w:pPr>
          </w:p>
        </w:tc>
        <w:tc>
          <w:tcPr>
            <w:tcW w:w="14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92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7C39D2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  <w:p w:rsidR="00A55D7F" w:rsidRPr="00232234" w:rsidRDefault="00A55D7F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5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A55D7F" w:rsidRPr="00232234" w:rsidTr="007C39D2">
        <w:trPr>
          <w:cantSplit/>
          <w:trHeight w:val="454"/>
        </w:trPr>
        <w:tc>
          <w:tcPr>
            <w:tcW w:w="1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C06FC8">
            <w:pPr>
              <w:rPr>
                <w:b/>
                <w:sz w:val="18"/>
                <w:szCs w:val="20"/>
              </w:rPr>
            </w:pPr>
          </w:p>
        </w:tc>
        <w:tc>
          <w:tcPr>
            <w:tcW w:w="14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C06FC8">
            <w:pPr>
              <w:rPr>
                <w:b/>
                <w:sz w:val="18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C06FC8">
            <w:pPr>
              <w:rPr>
                <w:b/>
                <w:sz w:val="18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0E6378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A55D7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D7F" w:rsidRPr="00232234" w:rsidRDefault="00A55D7F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7C0A14" w:rsidRPr="00232234" w:rsidRDefault="007C0A14" w:rsidP="007C0A14">
      <w:pPr>
        <w:rPr>
          <w:sz w:val="4"/>
          <w:szCs w:val="4"/>
        </w:rPr>
      </w:pPr>
    </w:p>
    <w:tbl>
      <w:tblPr>
        <w:tblW w:w="5004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3128"/>
        <w:gridCol w:w="921"/>
        <w:gridCol w:w="787"/>
        <w:gridCol w:w="970"/>
        <w:gridCol w:w="1000"/>
        <w:gridCol w:w="1183"/>
        <w:gridCol w:w="1183"/>
        <w:gridCol w:w="1100"/>
      </w:tblGrid>
      <w:tr w:rsidR="005B1D99" w:rsidRPr="00232234" w:rsidTr="007C39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4734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AF5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выполнивших или подтвердивших (через 2 года после выполнения) 1 разряд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06FC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B1D99" w:rsidRPr="00232234" w:rsidTr="007C39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4734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AF5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выполнивших или подтвердивших (через 3 года после выполнения) разряд КМС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D99" w:rsidRPr="00232234" w:rsidRDefault="005B1D99" w:rsidP="00C06FC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B1D99" w:rsidRPr="00232234" w:rsidTr="007C39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4734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AF5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спортсменов, принявших участие в первенстве </w:t>
            </w:r>
            <w:r w:rsidRPr="00232234">
              <w:rPr>
                <w:sz w:val="20"/>
                <w:szCs w:val="20"/>
              </w:rPr>
              <w:br/>
              <w:t>и (или) чемпионате России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06FC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</w:tr>
      <w:tr w:rsidR="005B1D99" w:rsidRPr="00232234" w:rsidTr="007C39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4734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AF5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 спортсменов учреждения, включенных в состав сборных команд Санкт-Петербурга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06FC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</w:tr>
      <w:tr w:rsidR="005B1D99" w:rsidRPr="00232234" w:rsidTr="007C39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1D99" w:rsidRPr="00232234" w:rsidRDefault="005B1D99" w:rsidP="004734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7C39D2" w:rsidP="00AF5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C06FC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D99" w:rsidRPr="00232234" w:rsidRDefault="005B1D99" w:rsidP="007C3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D99" w:rsidRPr="00232234" w:rsidRDefault="005B1D99" w:rsidP="005B1D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A55D7F" w:rsidRPr="00232234" w:rsidTr="007C39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D7F" w:rsidRPr="00232234" w:rsidRDefault="00A55D7F" w:rsidP="004734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AF5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C06FC8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5B1D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5B1D99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</w:t>
            </w:r>
          </w:p>
        </w:tc>
      </w:tr>
      <w:tr w:rsidR="00A55D7F" w:rsidRPr="00232234" w:rsidTr="007C39D2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5D7F" w:rsidRPr="00232234" w:rsidRDefault="00A55D7F" w:rsidP="004734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AF5F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</w:t>
            </w:r>
            <w:r w:rsidRPr="00232234">
              <w:rPr>
                <w:sz w:val="20"/>
                <w:szCs w:val="20"/>
              </w:rPr>
              <w:br/>
              <w:t>со стороны граждан, спортсменов учреждения и их законных представителей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0E63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C06FC8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D93F49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5B1D99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5B1D99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D7F" w:rsidRPr="00232234" w:rsidRDefault="00A55D7F" w:rsidP="005B1D99">
            <w:pPr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</w:tr>
    </w:tbl>
    <w:p w:rsidR="007C0A14" w:rsidRPr="00232234" w:rsidRDefault="007C0A14" w:rsidP="004734A9">
      <w:pPr>
        <w:pStyle w:val="a9"/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7C0A14" w:rsidRPr="00232234" w:rsidRDefault="007C0A14" w:rsidP="007C0A1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7C0A14" w:rsidRPr="00232234" w:rsidRDefault="00AF5F8D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7C0A14" w:rsidRPr="00232234">
        <w:rPr>
          <w:bCs/>
          <w:color w:val="000000"/>
        </w:rPr>
        <w:t>алендарного плана</w:t>
      </w:r>
      <w:r w:rsidR="007C0A14" w:rsidRPr="00232234">
        <w:rPr>
          <w:color w:val="000000"/>
        </w:rPr>
        <w:t xml:space="preserve"> физкультурных мероприятий и спор</w:t>
      </w:r>
      <w:r w:rsidRPr="00232234">
        <w:rPr>
          <w:color w:val="000000"/>
        </w:rPr>
        <w:t xml:space="preserve">тивных мероприятий, проводимых </w:t>
      </w:r>
      <w:r w:rsidR="007C0A14" w:rsidRPr="00232234">
        <w:rPr>
          <w:color w:val="000000"/>
        </w:rPr>
        <w:t>за счет средств субсидии на выполнение государственного задания;</w:t>
      </w:r>
    </w:p>
    <w:p w:rsidR="007C0A14" w:rsidRPr="00232234" w:rsidRDefault="007C39D2" w:rsidP="004734A9">
      <w:pPr>
        <w:pStyle w:val="a9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7C0A14" w:rsidRPr="00232234">
        <w:t xml:space="preserve">зачислении (переводе) занимающихся с этапа на этап </w:t>
      </w:r>
      <w:r w:rsidR="007C0A14" w:rsidRPr="00232234">
        <w:br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7C0A14" w:rsidRPr="00232234">
        <w:t>).</w:t>
      </w:r>
    </w:p>
    <w:p w:rsidR="007C0A14" w:rsidRPr="00232234" w:rsidRDefault="007C0A14" w:rsidP="007C0A14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7C0A14" w:rsidRPr="00232234" w:rsidRDefault="007C0A14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7C0A14" w:rsidRPr="00232234" w:rsidRDefault="007C0A14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7C0A14" w:rsidRPr="00232234" w:rsidRDefault="007C0A14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спорту лиц с поражением ОДА (плавание);</w:t>
      </w:r>
    </w:p>
    <w:p w:rsidR="007C0A14" w:rsidRPr="00232234" w:rsidRDefault="007C39D2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7C0A14" w:rsidRPr="00232234">
        <w:t>«Физическая культура и спорт»;</w:t>
      </w:r>
    </w:p>
    <w:p w:rsidR="007C0A14" w:rsidRPr="00232234" w:rsidRDefault="007C0A14" w:rsidP="004734A9">
      <w:pPr>
        <w:pStyle w:val="a9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технологическим регламентом оказания государственной услуги.</w:t>
      </w:r>
    </w:p>
    <w:p w:rsidR="007C0A14" w:rsidRPr="00232234" w:rsidRDefault="007C0A14" w:rsidP="004734A9">
      <w:pPr>
        <w:pStyle w:val="a9"/>
        <w:widowControl w:val="0"/>
        <w:numPr>
          <w:ilvl w:val="1"/>
          <w:numId w:val="30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 xml:space="preserve">Предельные цены (тарифы) на оплату государственной услуги физическими </w:t>
      </w:r>
      <w:r w:rsidRPr="00232234">
        <w:rPr>
          <w:b/>
        </w:rPr>
        <w:br/>
        <w:t xml:space="preserve">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Pr="00232234">
        <w:t>не установлены.</w:t>
      </w:r>
    </w:p>
    <w:p w:rsidR="007C0A14" w:rsidRPr="00232234" w:rsidRDefault="007C0A14" w:rsidP="004734A9">
      <w:pPr>
        <w:pStyle w:val="a9"/>
        <w:widowControl w:val="0"/>
        <w:numPr>
          <w:ilvl w:val="1"/>
          <w:numId w:val="30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>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7C0A14" w:rsidRPr="00232234" w:rsidRDefault="007C0A14" w:rsidP="004734A9">
      <w:pPr>
        <w:pStyle w:val="ConsPlusNonformat"/>
        <w:widowControl/>
        <w:numPr>
          <w:ilvl w:val="0"/>
          <w:numId w:val="2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7C0A14" w:rsidRPr="00232234" w:rsidRDefault="007C0A14" w:rsidP="004734A9">
      <w:pPr>
        <w:pStyle w:val="ConsPlusNonformat"/>
        <w:widowControl/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 xml:space="preserve">соответствие количества занимающихся </w:t>
      </w:r>
      <w:r w:rsidRPr="00232234">
        <w:rPr>
          <w:rFonts w:ascii="Times New Roman" w:hAnsi="Times New Roman" w:cs="Times New Roman"/>
          <w:sz w:val="24"/>
          <w:szCs w:val="24"/>
        </w:rPr>
        <w:t>(спортсменов)</w:t>
      </w:r>
      <w:r w:rsidRPr="00232234">
        <w:rPr>
          <w:rFonts w:ascii="Times New Roman" w:hAnsi="Times New Roman"/>
          <w:sz w:val="24"/>
          <w:szCs w:val="24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7C0A14" w:rsidRPr="00232234" w:rsidRDefault="0086372E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/>
          <w:sz w:val="24"/>
          <w:szCs w:val="24"/>
        </w:rPr>
        <w:t>д</w:t>
      </w:r>
      <w:r w:rsidR="007C0A14" w:rsidRPr="00232234">
        <w:rPr>
          <w:rFonts w:ascii="Times New Roman" w:hAnsi="Times New Roman"/>
          <w:sz w:val="24"/>
          <w:szCs w:val="24"/>
        </w:rPr>
        <w:t xml:space="preserve">опустимое отклонение не должно превышать 5% (показатели, характеризующие объем </w:t>
      </w:r>
      <w:r w:rsidR="007C0A14"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услуги);</w:t>
      </w:r>
    </w:p>
    <w:p w:rsidR="007C0A14" w:rsidRPr="00232234" w:rsidRDefault="007C0A14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медицинское обеспечение занимающихся (спортсменов): систематический 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7C0A14" w:rsidRPr="00232234" w:rsidRDefault="000D0C9A" w:rsidP="004734A9">
      <w:pPr>
        <w:pStyle w:val="ConsPlusNonformat"/>
        <w:widowControl/>
        <w:numPr>
          <w:ilvl w:val="0"/>
          <w:numId w:val="23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отсутствие объективных жалоб со стороны занимающихся и их законных </w:t>
      </w:r>
      <w:proofErr w:type="spellStart"/>
      <w:r w:rsidRPr="00232234">
        <w:rPr>
          <w:rFonts w:ascii="Times New Roman" w:hAnsi="Times New Roman" w:cs="Times New Roman"/>
          <w:sz w:val="24"/>
          <w:szCs w:val="24"/>
        </w:rPr>
        <w:t>предствителей</w:t>
      </w:r>
      <w:proofErr w:type="spellEnd"/>
      <w:r w:rsidRPr="00232234">
        <w:rPr>
          <w:rFonts w:ascii="Times New Roman" w:hAnsi="Times New Roman" w:cs="Times New Roman"/>
          <w:sz w:val="24"/>
          <w:szCs w:val="24"/>
        </w:rPr>
        <w:t>.</w:t>
      </w:r>
    </w:p>
    <w:p w:rsidR="007C0A14" w:rsidRPr="00232234" w:rsidRDefault="007C0A14" w:rsidP="004734A9">
      <w:pPr>
        <w:pStyle w:val="ConsPlusNonformat"/>
        <w:widowControl/>
        <w:numPr>
          <w:ilvl w:val="1"/>
          <w:numId w:val="30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Порядок контроля исполнения государственного задания, в том числе условия 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7C0A14" w:rsidRPr="00232234" w:rsidTr="00C06FC8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4" w:rsidRPr="00232234" w:rsidRDefault="007C0A14" w:rsidP="00C06FC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14" w:rsidRPr="00232234" w:rsidRDefault="007C0A14" w:rsidP="00C06FC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7C0A14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14" w:rsidRPr="00232234" w:rsidRDefault="007C0A14" w:rsidP="00C06FC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14" w:rsidRPr="00232234" w:rsidRDefault="007C0A14" w:rsidP="00C06FC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7C0A14" w:rsidRPr="00232234" w:rsidRDefault="007C0A14" w:rsidP="00C06FC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7C0A14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14" w:rsidRPr="00232234" w:rsidRDefault="007C0A14" w:rsidP="00C06FC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14" w:rsidRPr="00232234" w:rsidRDefault="007C0A14" w:rsidP="00C06FC8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7C0A14" w:rsidRPr="00232234" w:rsidRDefault="007C0A14" w:rsidP="007C0A14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7C0A14" w:rsidRPr="00232234" w:rsidRDefault="007C0A14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ликвидация учреждения;</w:t>
      </w:r>
    </w:p>
    <w:p w:rsidR="007C0A14" w:rsidRPr="00232234" w:rsidRDefault="007C0A14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7C0A14" w:rsidRPr="00232234" w:rsidRDefault="007C0A14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lastRenderedPageBreak/>
        <w:t>принятие нормативных актов, влекущих за собой невозможность оказания государственной услуги.</w:t>
      </w:r>
    </w:p>
    <w:p w:rsidR="007C0A14" w:rsidRPr="00232234" w:rsidRDefault="007C0A14" w:rsidP="007C0A14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7C0A14" w:rsidRPr="00232234" w:rsidRDefault="007C0A14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 xml:space="preserve">уведомление исполнительного (контрольного) органа государственной власти не менее чем </w:t>
      </w:r>
      <w:r w:rsidRPr="00232234">
        <w:br/>
        <w:t>за 5 рабочих дней до досрочного прекращения выполнения государственного задания;</w:t>
      </w:r>
    </w:p>
    <w:p w:rsidR="007C0A14" w:rsidRPr="00232234" w:rsidRDefault="007C0A14" w:rsidP="004734A9">
      <w:pPr>
        <w:pStyle w:val="a9"/>
        <w:numPr>
          <w:ilvl w:val="0"/>
          <w:numId w:val="24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7C0A14" w:rsidRPr="00232234" w:rsidRDefault="007C0A14" w:rsidP="007C0A14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7C0A14" w:rsidRPr="00232234" w:rsidRDefault="007C0A14" w:rsidP="004734A9">
      <w:pPr>
        <w:pStyle w:val="a9"/>
        <w:numPr>
          <w:ilvl w:val="1"/>
          <w:numId w:val="30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AF5F8D" w:rsidRPr="00232234" w:rsidTr="00AF5F8D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D" w:rsidRPr="00232234" w:rsidRDefault="00AF5F8D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8D" w:rsidRPr="00232234" w:rsidRDefault="00AF5F8D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AF5F8D" w:rsidRPr="00232234" w:rsidRDefault="00AF5F8D" w:rsidP="00AF5F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AF5F8D" w:rsidRPr="00232234" w:rsidTr="00AF5F8D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D" w:rsidRPr="00232234" w:rsidRDefault="00AF5F8D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AF5F8D" w:rsidRPr="00232234" w:rsidRDefault="00AF5F8D" w:rsidP="00AF5F8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8D" w:rsidRPr="00232234" w:rsidRDefault="00AF5F8D" w:rsidP="00AF5F8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7C0A14" w:rsidRPr="00232234" w:rsidRDefault="007C0A14" w:rsidP="004734A9">
      <w:pPr>
        <w:pStyle w:val="ConsPlusNonformat"/>
        <w:widowControl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2234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 – </w:t>
      </w:r>
      <w:r w:rsidRPr="0023223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CC3EBC" w:rsidRPr="00232234" w:rsidRDefault="00CC3EBC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9B1A17" w:rsidRPr="00232234" w:rsidRDefault="009B1A17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2234">
        <w:rPr>
          <w:b/>
          <w:sz w:val="28"/>
          <w:szCs w:val="28"/>
          <w:u w:val="single"/>
        </w:rPr>
        <w:t>Раздел 5</w:t>
      </w:r>
      <w:r w:rsidRPr="00232234">
        <w:rPr>
          <w:b/>
          <w:sz w:val="28"/>
          <w:szCs w:val="28"/>
        </w:rPr>
        <w:t xml:space="preserve"> </w:t>
      </w:r>
      <w:r w:rsidRPr="00232234">
        <w:rPr>
          <w:b/>
          <w:sz w:val="28"/>
          <w:szCs w:val="28"/>
          <w:u w:val="single"/>
        </w:rPr>
        <w:t>Спортивная подготовка по олимпийским видам спорта</w:t>
      </w:r>
      <w:r w:rsidRPr="00232234">
        <w:rPr>
          <w:b/>
          <w:sz w:val="28"/>
          <w:szCs w:val="28"/>
        </w:rPr>
        <w:t>.</w:t>
      </w:r>
    </w:p>
    <w:p w:rsidR="009B1A17" w:rsidRPr="00232234" w:rsidRDefault="009B1A17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C0A14" w:rsidRPr="00232234" w:rsidRDefault="007C0A14" w:rsidP="004734A9">
      <w:pPr>
        <w:pStyle w:val="ConsPlusNonformat"/>
        <w:widowControl/>
        <w:numPr>
          <w:ilvl w:val="1"/>
          <w:numId w:val="3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 - Спортивная подготовка по олимпийским видам спорта (</w:t>
      </w:r>
      <w:r w:rsidR="00F56240" w:rsidRPr="00232234">
        <w:rPr>
          <w:rFonts w:ascii="Times New Roman" w:hAnsi="Times New Roman" w:cs="Times New Roman"/>
          <w:b/>
          <w:sz w:val="24"/>
          <w:szCs w:val="24"/>
        </w:rPr>
        <w:t>водное поло</w:t>
      </w:r>
      <w:r w:rsidRPr="00232234">
        <w:rPr>
          <w:rFonts w:ascii="Times New Roman" w:hAnsi="Times New Roman" w:cs="Times New Roman"/>
          <w:b/>
          <w:sz w:val="24"/>
          <w:szCs w:val="24"/>
        </w:rPr>
        <w:t>)</w:t>
      </w:r>
      <w:r w:rsidRPr="00232234">
        <w:t xml:space="preserve">, </w:t>
      </w:r>
      <w:r w:rsidRPr="00232234">
        <w:rPr>
          <w:rFonts w:ascii="Times New Roman" w:hAnsi="Times New Roman" w:cs="Times New Roman"/>
          <w:b/>
          <w:sz w:val="24"/>
          <w:szCs w:val="24"/>
        </w:rPr>
        <w:t xml:space="preserve">этап совершенствование спортивного мастерства. </w:t>
      </w:r>
    </w:p>
    <w:p w:rsidR="007C0A14" w:rsidRPr="00232234" w:rsidRDefault="007C0A14" w:rsidP="004734A9">
      <w:pPr>
        <w:pStyle w:val="ConsPlusNonformat"/>
        <w:widowControl/>
        <w:numPr>
          <w:ilvl w:val="1"/>
          <w:numId w:val="3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Категории физических и (или) юридических лиц, являющихся потребителями государственной услуги:</w:t>
      </w:r>
      <w:r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имеющие медицинских противопоказаний </w:t>
      </w:r>
      <w:r w:rsidRPr="00232234">
        <w:rPr>
          <w:rFonts w:ascii="Times New Roman" w:hAnsi="Times New Roman" w:cs="Times New Roman"/>
          <w:sz w:val="24"/>
          <w:szCs w:val="24"/>
        </w:rPr>
        <w:br/>
        <w:t>в возрасте, определенном федеральным стандартом спортивной подготовки по виду спорта, проявившие выдающиеся способности в данном виде спорта</w:t>
      </w:r>
      <w:r w:rsidRPr="00232234">
        <w:t xml:space="preserve"> </w:t>
      </w:r>
      <w:r w:rsidRPr="00232234">
        <w:rPr>
          <w:rFonts w:ascii="Times New Roman" w:hAnsi="Times New Roman" w:cs="Times New Roman"/>
          <w:sz w:val="24"/>
          <w:szCs w:val="24"/>
        </w:rPr>
        <w:t xml:space="preserve"> (</w:t>
      </w:r>
      <w:r w:rsidR="00F56240" w:rsidRPr="00232234">
        <w:rPr>
          <w:rFonts w:ascii="Times New Roman" w:hAnsi="Times New Roman" w:cs="Times New Roman"/>
          <w:sz w:val="24"/>
          <w:szCs w:val="24"/>
        </w:rPr>
        <w:t>водное поло</w:t>
      </w:r>
      <w:r w:rsidRPr="0023223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56240" w:rsidRPr="00232234" w:rsidRDefault="007C0A14" w:rsidP="004734A9">
      <w:pPr>
        <w:pStyle w:val="ConsPlusNonformat"/>
        <w:widowControl/>
        <w:numPr>
          <w:ilvl w:val="1"/>
          <w:numId w:val="3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(содержание) оказываемой государственной услуги.</w:t>
      </w:r>
    </w:p>
    <w:p w:rsidR="0086372E" w:rsidRPr="00232234" w:rsidRDefault="009B1A17" w:rsidP="00F56240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ab/>
        <w:t>Показатели, характеризующие объем оказываемой государственной услуги:</w:t>
      </w:r>
      <w:r w:rsidR="00B90BFE" w:rsidRPr="00232234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470"/>
        <w:tblW w:w="507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069"/>
        <w:gridCol w:w="1552"/>
        <w:gridCol w:w="994"/>
        <w:gridCol w:w="996"/>
        <w:gridCol w:w="707"/>
        <w:gridCol w:w="763"/>
        <w:gridCol w:w="763"/>
        <w:gridCol w:w="705"/>
        <w:gridCol w:w="679"/>
      </w:tblGrid>
      <w:tr w:rsidR="000A3FAA" w:rsidRPr="00232234" w:rsidTr="00232234">
        <w:trPr>
          <w:cantSplit/>
          <w:trHeight w:val="255"/>
          <w:tblHeader/>
        </w:trPr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7C39D2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№</w:t>
            </w:r>
            <w:r w:rsidR="000A3FAA" w:rsidRPr="00232234">
              <w:rPr>
                <w:b/>
                <w:sz w:val="16"/>
                <w:szCs w:val="16"/>
              </w:rPr>
              <w:t xml:space="preserve"> </w:t>
            </w:r>
            <w:r w:rsidR="000A3FAA" w:rsidRPr="00232234">
              <w:rPr>
                <w:b/>
                <w:sz w:val="16"/>
                <w:szCs w:val="16"/>
              </w:rPr>
              <w:br/>
            </w:r>
            <w:proofErr w:type="gramStart"/>
            <w:r w:rsidR="000A3FAA" w:rsidRPr="00232234">
              <w:rPr>
                <w:b/>
                <w:sz w:val="16"/>
                <w:szCs w:val="16"/>
              </w:rPr>
              <w:t>п</w:t>
            </w:r>
            <w:proofErr w:type="gramEnd"/>
            <w:r w:rsidR="000A3FAA"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1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0A3FAA" w:rsidRPr="00232234" w:rsidTr="00232234">
        <w:trPr>
          <w:cantSplit/>
          <w:trHeight w:val="330"/>
          <w:tblHeader/>
        </w:trPr>
        <w:tc>
          <w:tcPr>
            <w:tcW w:w="25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0A3FAA" w:rsidRPr="00232234" w:rsidRDefault="000A3FAA" w:rsidP="000A3FAA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0A3FAA" w:rsidRPr="00232234" w:rsidRDefault="000A3FAA" w:rsidP="000A3FAA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3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0A3FAA" w:rsidRPr="00232234" w:rsidTr="00232234">
        <w:trPr>
          <w:cantSplit/>
          <w:trHeight w:val="480"/>
          <w:tblHeader/>
        </w:trPr>
        <w:tc>
          <w:tcPr>
            <w:tcW w:w="2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45190" w:rsidRPr="00232234" w:rsidTr="00232234">
        <w:trPr>
          <w:cantSplit/>
          <w:trHeight w:val="162"/>
          <w:tblHeader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</w:p>
        </w:tc>
      </w:tr>
      <w:tr w:rsidR="00245190" w:rsidRPr="00232234" w:rsidTr="00232234">
        <w:trPr>
          <w:cantSplit/>
          <w:trHeight w:val="162"/>
          <w:tblHeader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ССМ, 1 год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</w:tr>
      <w:tr w:rsidR="00245190" w:rsidRPr="00232234" w:rsidTr="00232234">
        <w:trPr>
          <w:cantSplit/>
          <w:trHeight w:val="309"/>
          <w:tblHeader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ССМ, 2 год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17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17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17</w:t>
            </w:r>
          </w:p>
        </w:tc>
      </w:tr>
      <w:tr w:rsidR="00245190" w:rsidRPr="00232234" w:rsidTr="00232234">
        <w:trPr>
          <w:cantSplit/>
          <w:trHeight w:val="270"/>
          <w:tblHeader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0A3FA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A3FAA" w:rsidRPr="00232234" w:rsidTr="00232234">
        <w:trPr>
          <w:cantSplit/>
          <w:trHeight w:val="270"/>
          <w:tblHeader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тренировочных мероприятий за пределами Санкт-Петербурга и Ленинградской области 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</w:p>
        </w:tc>
      </w:tr>
      <w:tr w:rsidR="000A3FAA" w:rsidRPr="00232234" w:rsidTr="00232234">
        <w:trPr>
          <w:cantSplit/>
          <w:trHeight w:val="270"/>
          <w:tblHeader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питания, проживание и предоставление спортивного сооружения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182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0A3FAA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182</w:t>
            </w:r>
          </w:p>
        </w:tc>
      </w:tr>
    </w:tbl>
    <w:p w:rsidR="00232234" w:rsidRPr="00232234" w:rsidRDefault="00232234" w:rsidP="0086372E">
      <w:pPr>
        <w:tabs>
          <w:tab w:val="left" w:pos="993"/>
        </w:tabs>
        <w:ind w:firstLine="709"/>
        <w:rPr>
          <w:b/>
        </w:rPr>
      </w:pPr>
    </w:p>
    <w:p w:rsidR="0086372E" w:rsidRPr="00232234" w:rsidRDefault="0086372E" w:rsidP="0086372E">
      <w:pPr>
        <w:tabs>
          <w:tab w:val="left" w:pos="993"/>
        </w:tabs>
        <w:ind w:firstLine="709"/>
      </w:pPr>
      <w:r w:rsidRPr="00232234">
        <w:rPr>
          <w:b/>
        </w:rPr>
        <w:lastRenderedPageBreak/>
        <w:t>Содержание государственной услуги.</w:t>
      </w:r>
    </w:p>
    <w:p w:rsidR="0086372E" w:rsidRPr="00232234" w:rsidRDefault="0086372E" w:rsidP="0086372E">
      <w:pPr>
        <w:widowControl w:val="0"/>
        <w:autoSpaceDE w:val="0"/>
        <w:autoSpaceDN w:val="0"/>
        <w:adjustRightInd w:val="0"/>
        <w:ind w:firstLine="709"/>
        <w:jc w:val="both"/>
      </w:pPr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</w:t>
      </w:r>
      <w:r w:rsidRPr="00232234">
        <w:t xml:space="preserve">водное поло осуществляется </w:t>
      </w:r>
      <w:r w:rsidRPr="00232234">
        <w:br/>
        <w:t xml:space="preserve">в соответствии с федеральным стандартом спортивной подготовки по виду спорта, в соответствии </w:t>
      </w:r>
      <w:r w:rsidRPr="00232234">
        <w:br/>
        <w:t xml:space="preserve">с программой спортивной подготовки по </w:t>
      </w:r>
      <w:r w:rsidRPr="00232234">
        <w:rPr>
          <w:shd w:val="clear" w:color="auto" w:fill="FFFFFF"/>
        </w:rPr>
        <w:t xml:space="preserve">виду спорта </w:t>
      </w:r>
      <w:r w:rsidRPr="00232234">
        <w:t xml:space="preserve">в течение года с учетом этапа подготовки </w:t>
      </w:r>
      <w:r w:rsidRPr="00232234">
        <w:br/>
        <w:t>и технологическим регламентом оказания государственной услуги.</w:t>
      </w:r>
    </w:p>
    <w:p w:rsidR="0086372E" w:rsidRPr="00232234" w:rsidRDefault="0086372E" w:rsidP="0086372E">
      <w:pPr>
        <w:autoSpaceDE w:val="0"/>
        <w:autoSpaceDN w:val="0"/>
        <w:adjustRightInd w:val="0"/>
        <w:ind w:firstLine="709"/>
        <w:jc w:val="both"/>
      </w:pPr>
      <w:proofErr w:type="gramStart"/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водное поло </w:t>
      </w:r>
      <w:r w:rsidRPr="00232234">
        <w:t xml:space="preserve">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водным поло, а также в период участия спортсменов в тренировочных сборах (тренировочных мероприятиях), спортивных соревнованиях </w:t>
      </w:r>
      <w:r w:rsidRPr="00232234">
        <w:br/>
        <w:t xml:space="preserve">в Санкт-Петербурге, Ленинградской области, за пределами Санкт-Петербурга </w:t>
      </w:r>
      <w:r w:rsidRPr="00232234">
        <w:br/>
        <w:t>и Ленинградской области, в соответствии с утвержденным учредителем Календарным планом физкультурных мероприятий и</w:t>
      </w:r>
      <w:proofErr w:type="gramEnd"/>
      <w:r w:rsidRPr="00232234">
        <w:t xml:space="preserve"> спортивных мероприятий на 2018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86372E" w:rsidRPr="00232234" w:rsidRDefault="0086372E" w:rsidP="0086372E">
      <w:pPr>
        <w:autoSpaceDE w:val="0"/>
        <w:autoSpaceDN w:val="0"/>
        <w:adjustRightInd w:val="0"/>
        <w:ind w:firstLine="709"/>
        <w:jc w:val="both"/>
      </w:pPr>
      <w:r w:rsidRPr="00232234"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br/>
        <w:t>и оборудованием, страхование спортсменов.</w:t>
      </w:r>
    </w:p>
    <w:p w:rsidR="000A3FAA" w:rsidRPr="00232234" w:rsidRDefault="009B1A17" w:rsidP="0023223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</w:t>
      </w:r>
      <w:r w:rsidR="00232234" w:rsidRPr="00232234">
        <w:rPr>
          <w:b/>
        </w:rPr>
        <w:t>ываемой государственной услуги: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662"/>
        <w:gridCol w:w="855"/>
        <w:gridCol w:w="957"/>
        <w:gridCol w:w="963"/>
        <w:gridCol w:w="1095"/>
        <w:gridCol w:w="1095"/>
        <w:gridCol w:w="1220"/>
        <w:gridCol w:w="1114"/>
      </w:tblGrid>
      <w:tr w:rsidR="000A3FAA" w:rsidRPr="00232234" w:rsidTr="00232234">
        <w:trPr>
          <w:cantSplit/>
          <w:trHeight w:val="326"/>
        </w:trPr>
        <w:tc>
          <w:tcPr>
            <w:tcW w:w="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№ </w:t>
            </w:r>
            <w:r w:rsidRPr="00232234">
              <w:rPr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0A3FAA" w:rsidRPr="00232234" w:rsidRDefault="000A3FAA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303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0A3FAA" w:rsidRPr="00232234" w:rsidTr="00232234">
        <w:trPr>
          <w:cantSplit/>
          <w:trHeight w:val="502"/>
        </w:trPr>
        <w:tc>
          <w:tcPr>
            <w:tcW w:w="3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0A3FAA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A3FAA" w:rsidRPr="00232234" w:rsidRDefault="000A3FAA" w:rsidP="00F5624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0A3FAA" w:rsidRPr="00232234" w:rsidTr="00232234">
        <w:trPr>
          <w:cantSplit/>
          <w:trHeight w:val="289"/>
        </w:trPr>
        <w:tc>
          <w:tcPr>
            <w:tcW w:w="3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2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F56240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0A3FAA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F5624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B1A17" w:rsidRPr="00232234" w:rsidRDefault="009B1A17" w:rsidP="0072086C">
      <w:pPr>
        <w:rPr>
          <w:sz w:val="16"/>
          <w:szCs w:val="16"/>
        </w:rPr>
      </w:pPr>
    </w:p>
    <w:tbl>
      <w:tblPr>
        <w:tblW w:w="5004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760"/>
        <w:gridCol w:w="811"/>
        <w:gridCol w:w="951"/>
        <w:gridCol w:w="962"/>
        <w:gridCol w:w="1100"/>
        <w:gridCol w:w="1100"/>
        <w:gridCol w:w="1232"/>
        <w:gridCol w:w="1092"/>
      </w:tblGrid>
      <w:tr w:rsidR="00245190" w:rsidRPr="00232234" w:rsidTr="00232234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4734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выполнивших или подтвердивших (через 2 года после выполнения) 1 разряд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E4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32234" w:rsidP="00232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</w:tr>
      <w:tr w:rsidR="00245190" w:rsidRPr="00232234" w:rsidTr="00232234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4734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принявших участие в первенстве и (или) чемпионате России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E4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</w:tr>
      <w:tr w:rsidR="00245190" w:rsidRPr="00232234" w:rsidTr="00232234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4734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 спортсменов учреждения, включенных </w:t>
            </w:r>
            <w:r w:rsidRPr="00232234">
              <w:rPr>
                <w:sz w:val="20"/>
                <w:szCs w:val="20"/>
              </w:rPr>
              <w:br/>
              <w:t xml:space="preserve">в состав сборных команд Санкт-Петербурга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E4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</w:tr>
      <w:tr w:rsidR="005C6AEF" w:rsidRPr="00232234" w:rsidTr="00232234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6AEF" w:rsidRPr="00232234" w:rsidRDefault="005C6AEF" w:rsidP="004734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EF" w:rsidRPr="00232234" w:rsidRDefault="005C6AEF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 учреждения, включенных в состав сборных команд</w:t>
            </w:r>
          </w:p>
          <w:p w:rsidR="005C6AEF" w:rsidRPr="00232234" w:rsidRDefault="005C6AEF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России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EF" w:rsidRPr="00232234" w:rsidRDefault="005C6AEF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AEF" w:rsidRPr="00232234" w:rsidRDefault="005C6AEF" w:rsidP="00E4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EF" w:rsidRPr="00232234" w:rsidRDefault="005C6AEF" w:rsidP="00232234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EF" w:rsidRPr="00232234" w:rsidRDefault="000A3FAA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EF" w:rsidRPr="00232234" w:rsidRDefault="005C6AEF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EF" w:rsidRPr="00232234" w:rsidRDefault="005C6AEF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AEF" w:rsidRPr="00232234" w:rsidRDefault="005C6AEF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5190" w:rsidRPr="00232234" w:rsidTr="00232234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4734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7C39D2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E4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2322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</w:t>
            </w:r>
          </w:p>
        </w:tc>
      </w:tr>
      <w:tr w:rsidR="000A3FAA" w:rsidRPr="00232234" w:rsidTr="00232234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FAA" w:rsidRPr="00232234" w:rsidRDefault="000A3FAA" w:rsidP="004734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E4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0A3FAA" w:rsidRPr="00232234" w:rsidTr="00232234">
        <w:trPr>
          <w:cantSplit/>
          <w:trHeight w:val="240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3FAA" w:rsidRPr="00232234" w:rsidRDefault="000A3FAA" w:rsidP="004734A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8637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со стороны граждан, спортсменов учреждения </w:t>
            </w:r>
            <w:r w:rsidRPr="00232234">
              <w:rPr>
                <w:sz w:val="20"/>
                <w:szCs w:val="20"/>
              </w:rPr>
              <w:br/>
              <w:t>и их законных представителей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FAA" w:rsidRPr="00232234" w:rsidRDefault="000A3FAA" w:rsidP="0072086C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234">
              <w:rPr>
                <w:sz w:val="20"/>
                <w:szCs w:val="20"/>
              </w:rPr>
              <w:t>Отсутству</w:t>
            </w:r>
            <w:proofErr w:type="spellEnd"/>
            <w:r w:rsidR="00232234" w:rsidRPr="00232234">
              <w:rPr>
                <w:sz w:val="20"/>
                <w:szCs w:val="20"/>
              </w:rPr>
              <w:br/>
            </w:r>
            <w:proofErr w:type="spellStart"/>
            <w:r w:rsidRPr="00232234">
              <w:rPr>
                <w:sz w:val="20"/>
                <w:szCs w:val="20"/>
              </w:rPr>
              <w:t>ет</w:t>
            </w:r>
            <w:proofErr w:type="spellEnd"/>
            <w:proofErr w:type="gramEnd"/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AA" w:rsidRPr="00232234" w:rsidRDefault="000A3FAA" w:rsidP="00232234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</w:tr>
    </w:tbl>
    <w:p w:rsidR="005B4E28" w:rsidRPr="00232234" w:rsidRDefault="005B4E28" w:rsidP="004734A9">
      <w:pPr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5B4E28" w:rsidRPr="00232234" w:rsidRDefault="005B4E28" w:rsidP="005B4E28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5B4E28" w:rsidRPr="00232234" w:rsidRDefault="0086372E" w:rsidP="005B4E2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5B4E28" w:rsidRPr="00232234">
        <w:rPr>
          <w:bCs/>
          <w:color w:val="000000"/>
        </w:rPr>
        <w:t>алендарного плана</w:t>
      </w:r>
      <w:r w:rsidR="005B4E28" w:rsidRPr="00232234">
        <w:rPr>
          <w:color w:val="000000"/>
        </w:rPr>
        <w:t xml:space="preserve"> физкультурных мероприятий и спортивных мероприятий, проводимых за счет средств субсидии на выполнение государственного задания;</w:t>
      </w:r>
    </w:p>
    <w:p w:rsidR="005B4E28" w:rsidRPr="00232234" w:rsidRDefault="007C39D2" w:rsidP="005B4E2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5B4E28" w:rsidRPr="00232234">
        <w:t xml:space="preserve">зачислении (переводе) занимающихся с этапа на этап (в соответствии со сводным планом комплектования учреждения, </w:t>
      </w:r>
      <w:r w:rsidRPr="00232234">
        <w:t>согласованным с учредителем</w:t>
      </w:r>
      <w:r w:rsidR="005B4E28" w:rsidRPr="00232234">
        <w:t>).</w:t>
      </w:r>
    </w:p>
    <w:p w:rsidR="005B4E28" w:rsidRPr="00232234" w:rsidRDefault="005B4E28" w:rsidP="005B4E28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5B4E28" w:rsidRPr="00232234" w:rsidRDefault="005B4E28" w:rsidP="005B4E2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5B4E28" w:rsidRPr="00232234" w:rsidRDefault="005B4E28" w:rsidP="005B4E2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lastRenderedPageBreak/>
        <w:t>правилами приема и отчисления в учреждении;</w:t>
      </w:r>
    </w:p>
    <w:p w:rsidR="005B4E28" w:rsidRPr="00232234" w:rsidRDefault="005B4E28" w:rsidP="005B4E2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спорта водное поло;</w:t>
      </w:r>
    </w:p>
    <w:p w:rsidR="005B4E28" w:rsidRPr="00232234" w:rsidRDefault="007C39D2" w:rsidP="005B4E2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5B4E28" w:rsidRPr="00232234">
        <w:t>«Физическая культура и спорт»;</w:t>
      </w:r>
    </w:p>
    <w:p w:rsidR="005B4E28" w:rsidRPr="00232234" w:rsidRDefault="005B4E28" w:rsidP="005B4E2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оказания </w:t>
      </w:r>
      <w:proofErr w:type="gramStart"/>
      <w:r w:rsidRPr="00232234">
        <w:t>государственных</w:t>
      </w:r>
      <w:proofErr w:type="gramEnd"/>
      <w:r w:rsidRPr="00232234">
        <w:t xml:space="preserve"> услуги.</w:t>
      </w:r>
    </w:p>
    <w:p w:rsidR="005B4E28" w:rsidRPr="00232234" w:rsidRDefault="005B4E28" w:rsidP="004734A9">
      <w:pPr>
        <w:pStyle w:val="a9"/>
        <w:widowControl w:val="0"/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Pr="00232234">
        <w:t>не установлены.</w:t>
      </w:r>
    </w:p>
    <w:p w:rsidR="005B4E28" w:rsidRPr="00232234" w:rsidRDefault="005B4E28" w:rsidP="004734A9">
      <w:pPr>
        <w:widowControl w:val="0"/>
        <w:numPr>
          <w:ilvl w:val="1"/>
          <w:numId w:val="34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 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5B4E28" w:rsidRPr="00232234" w:rsidRDefault="005B4E28" w:rsidP="005B4E2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t>оказываемой государственной услуги)</w:t>
      </w:r>
      <w:r w:rsidRPr="00232234">
        <w:rPr>
          <w:szCs w:val="22"/>
        </w:rPr>
        <w:t>;</w:t>
      </w:r>
    </w:p>
    <w:p w:rsidR="005B4E28" w:rsidRPr="00232234" w:rsidRDefault="005B4E28" w:rsidP="005B4E2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 xml:space="preserve">соответствие количества занимающихся </w:t>
      </w:r>
      <w:r w:rsidRPr="00232234">
        <w:t>(спортсменов)</w:t>
      </w:r>
      <w:r w:rsidRPr="00232234">
        <w:rPr>
          <w:rFonts w:cs="Courier New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5B4E28" w:rsidRPr="00232234" w:rsidRDefault="005B4E28" w:rsidP="005B4E2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rFonts w:cs="Courier New"/>
        </w:rPr>
        <w:t xml:space="preserve">допустимое отклонение не должно превышать 5% (показатели, характеризующие объем </w:t>
      </w:r>
      <w:r w:rsidRPr="00232234">
        <w:t>оказываемой государственной услуги);</w:t>
      </w:r>
    </w:p>
    <w:p w:rsidR="005B4E28" w:rsidRPr="00232234" w:rsidRDefault="005B4E28" w:rsidP="005B4E2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медицинское обеспечение занимающихся (спортсменов):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их состоянием здоровья, оценка адекватности физических нагрузок состоянию их здоровья;</w:t>
      </w:r>
    </w:p>
    <w:p w:rsidR="005B4E28" w:rsidRPr="00232234" w:rsidRDefault="002635B7" w:rsidP="005B4E2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>отсутствие объективных жалоб со стороны занимающихся и их законных представителей.</w:t>
      </w:r>
    </w:p>
    <w:p w:rsidR="005B4E28" w:rsidRPr="00232234" w:rsidRDefault="005B4E28" w:rsidP="004734A9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t>Порядок контроля исполнения государственного задания, в том числе условия 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5B4E28" w:rsidRPr="00232234" w:rsidTr="00C06FC8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28" w:rsidRPr="00232234" w:rsidRDefault="005B4E28" w:rsidP="005B4E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28" w:rsidRPr="00232234" w:rsidRDefault="005B4E28" w:rsidP="005B4E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5B4E28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8" w:rsidRPr="00232234" w:rsidRDefault="005B4E28" w:rsidP="005B4E2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8" w:rsidRPr="00232234" w:rsidRDefault="005B4E28" w:rsidP="005B4E2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5B4E28" w:rsidRPr="00232234" w:rsidRDefault="005B4E28" w:rsidP="005B4E2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5B4E28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8" w:rsidRPr="00232234" w:rsidRDefault="005B4E28" w:rsidP="005B4E2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8" w:rsidRPr="00232234" w:rsidRDefault="005B4E28" w:rsidP="005B4E2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5B4E28" w:rsidRPr="00232234" w:rsidRDefault="005B4E28" w:rsidP="005B4E28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5B4E28" w:rsidRPr="00232234" w:rsidRDefault="005B4E28" w:rsidP="005B4E28">
      <w:pPr>
        <w:numPr>
          <w:ilvl w:val="0"/>
          <w:numId w:val="1"/>
        </w:numPr>
        <w:ind w:left="0" w:firstLine="709"/>
        <w:jc w:val="both"/>
      </w:pPr>
      <w:r w:rsidRPr="00232234">
        <w:t>ликвидация учреждения;</w:t>
      </w:r>
    </w:p>
    <w:p w:rsidR="005B4E28" w:rsidRPr="00232234" w:rsidRDefault="005B4E28" w:rsidP="005B4E28">
      <w:pPr>
        <w:numPr>
          <w:ilvl w:val="0"/>
          <w:numId w:val="1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5B4E28" w:rsidRPr="00232234" w:rsidRDefault="005B4E28" w:rsidP="005B4E28">
      <w:pPr>
        <w:numPr>
          <w:ilvl w:val="0"/>
          <w:numId w:val="1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5B4E28" w:rsidRPr="00232234" w:rsidRDefault="005B4E28" w:rsidP="005B4E28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5B4E28" w:rsidRPr="00232234" w:rsidRDefault="005B4E28" w:rsidP="005B4E28">
      <w:pPr>
        <w:numPr>
          <w:ilvl w:val="0"/>
          <w:numId w:val="1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</w:t>
      </w:r>
      <w:r w:rsidR="0086372E" w:rsidRPr="00232234">
        <w:t>и не менее чем з</w:t>
      </w:r>
      <w:r w:rsidRPr="00232234">
        <w:t>а 5 рабочих дней до досрочного прекращения выполнения государственного задания;</w:t>
      </w:r>
    </w:p>
    <w:p w:rsidR="005B4E28" w:rsidRPr="00232234" w:rsidRDefault="005B4E28" w:rsidP="005B4E28">
      <w:pPr>
        <w:numPr>
          <w:ilvl w:val="0"/>
          <w:numId w:val="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5B4E28" w:rsidRPr="00232234" w:rsidRDefault="005B4E28" w:rsidP="005B4E28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5B4E28" w:rsidRPr="00232234" w:rsidRDefault="005B4E28" w:rsidP="004734A9">
      <w:pPr>
        <w:pStyle w:val="a9"/>
        <w:numPr>
          <w:ilvl w:val="1"/>
          <w:numId w:val="34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86372E" w:rsidRPr="00232234" w:rsidTr="000E6378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E" w:rsidRPr="00232234" w:rsidRDefault="0086372E" w:rsidP="000E63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2E" w:rsidRPr="00232234" w:rsidRDefault="0086372E" w:rsidP="000E63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86372E" w:rsidRPr="00232234" w:rsidRDefault="0086372E" w:rsidP="000E63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86372E" w:rsidRPr="00232234" w:rsidTr="000E6378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E" w:rsidRPr="00232234" w:rsidRDefault="0086372E" w:rsidP="000E63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86372E" w:rsidRPr="00232234" w:rsidRDefault="0086372E" w:rsidP="000E637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2E" w:rsidRPr="00232234" w:rsidRDefault="0086372E" w:rsidP="000E637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5B4E28" w:rsidRPr="00232234" w:rsidRDefault="005B4E28" w:rsidP="004734A9">
      <w:pPr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Иная информация, необходимая для исполнения (</w:t>
      </w:r>
      <w:proofErr w:type="gramStart"/>
      <w:r w:rsidRPr="00232234">
        <w:rPr>
          <w:b/>
        </w:rPr>
        <w:t>контроля за</w:t>
      </w:r>
      <w:proofErr w:type="gramEnd"/>
      <w:r w:rsidRPr="00232234">
        <w:rPr>
          <w:b/>
        </w:rPr>
        <w:t xml:space="preserve"> исполнением) государственного задания – </w:t>
      </w:r>
      <w:r w:rsidRPr="00232234">
        <w:t>отсутствует.</w:t>
      </w:r>
    </w:p>
    <w:p w:rsidR="009B1A17" w:rsidRPr="00232234" w:rsidRDefault="009B1A17" w:rsidP="0072086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77DA5" w:rsidRPr="00232234" w:rsidRDefault="000E6378" w:rsidP="0072086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2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6</w:t>
      </w:r>
      <w:r w:rsidR="00990A8C" w:rsidRPr="0023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7DA5" w:rsidRPr="00232234">
        <w:rPr>
          <w:rFonts w:ascii="Times New Roman" w:hAnsi="Times New Roman" w:cs="Times New Roman"/>
          <w:b/>
          <w:sz w:val="28"/>
          <w:szCs w:val="28"/>
          <w:u w:val="single"/>
        </w:rPr>
        <w:t>Спортивная подготовка по олимпийским видам спорта.</w:t>
      </w:r>
    </w:p>
    <w:p w:rsidR="00477DA5" w:rsidRPr="00232234" w:rsidRDefault="00477DA5" w:rsidP="0072086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E28" w:rsidRPr="00232234" w:rsidRDefault="005B4E28" w:rsidP="004734A9">
      <w:pPr>
        <w:pStyle w:val="ConsPlusNonformat"/>
        <w:widowControl/>
        <w:numPr>
          <w:ilvl w:val="1"/>
          <w:numId w:val="3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 - Спортивная подготовка по олимпийским видам спорта (плавание)</w:t>
      </w:r>
      <w:r w:rsidRPr="00232234">
        <w:t xml:space="preserve">, </w:t>
      </w:r>
      <w:r w:rsidRPr="00232234">
        <w:rPr>
          <w:rFonts w:ascii="Times New Roman" w:hAnsi="Times New Roman" w:cs="Times New Roman"/>
          <w:b/>
          <w:sz w:val="24"/>
          <w:szCs w:val="24"/>
        </w:rPr>
        <w:t xml:space="preserve">этап совершенствование спортивного мастерства. </w:t>
      </w:r>
    </w:p>
    <w:p w:rsidR="005B4E28" w:rsidRPr="00232234" w:rsidRDefault="005B4E28" w:rsidP="004734A9">
      <w:pPr>
        <w:pStyle w:val="a9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>Категории физических и (или) юридических лиц, являющихся потребителями государственной услуги:</w:t>
      </w:r>
      <w:r w:rsidRPr="00232234">
        <w:t xml:space="preserve"> занимающиеся (спортсмены) не имеющие медицинских противопоказаний </w:t>
      </w:r>
      <w:r w:rsidRPr="00232234">
        <w:br/>
        <w:t>в возрасте, определенном федеральным стандартом спортивной подготовки по виду спорта, проявившие выдающиеся способности в данном виде спорта</w:t>
      </w:r>
      <w:r w:rsidRPr="00232234">
        <w:rPr>
          <w:rFonts w:ascii="Courier New" w:hAnsi="Courier New" w:cs="Courier New"/>
          <w:sz w:val="20"/>
          <w:szCs w:val="20"/>
        </w:rPr>
        <w:t xml:space="preserve"> </w:t>
      </w:r>
      <w:r w:rsidRPr="00232234">
        <w:t xml:space="preserve"> (плавание).</w:t>
      </w:r>
    </w:p>
    <w:p w:rsidR="005B4E28" w:rsidRPr="00232234" w:rsidRDefault="005B4E28" w:rsidP="004734A9">
      <w:pPr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и (или) объем (содержание) оказываемой государственной услуги.</w:t>
      </w:r>
    </w:p>
    <w:p w:rsidR="00232234" w:rsidRPr="00232234" w:rsidRDefault="00477DA5" w:rsidP="00232234">
      <w:pPr>
        <w:pStyle w:val="ConsPlusNonformat"/>
        <w:widowControl/>
        <w:tabs>
          <w:tab w:val="left" w:pos="0"/>
          <w:tab w:val="left" w:pos="360"/>
          <w:tab w:val="left" w:pos="357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208"/>
        <w:gridCol w:w="1503"/>
        <w:gridCol w:w="861"/>
        <w:gridCol w:w="859"/>
        <w:gridCol w:w="738"/>
        <w:gridCol w:w="733"/>
        <w:gridCol w:w="733"/>
        <w:gridCol w:w="612"/>
        <w:gridCol w:w="723"/>
      </w:tblGrid>
      <w:tr w:rsidR="00B71C4E" w:rsidRPr="00232234" w:rsidTr="00B71C4E">
        <w:trPr>
          <w:cantSplit/>
          <w:trHeight w:val="255"/>
          <w:tblHeader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7C39D2" w:rsidP="00B71C4E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B71C4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71C4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="00B71C4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B71C4E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71C4E" w:rsidRPr="00232234" w:rsidRDefault="00B71C4E" w:rsidP="00B71C4E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7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pStyle w:val="ConsPlusCell"/>
              <w:tabs>
                <w:tab w:val="left" w:pos="0"/>
              </w:tabs>
              <w:ind w:right="-70" w:hanging="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0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C4E" w:rsidRPr="00232234" w:rsidRDefault="00B71C4E" w:rsidP="00B71C4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B71C4E" w:rsidRPr="00232234" w:rsidTr="00B71C4E">
        <w:trPr>
          <w:cantSplit/>
          <w:trHeight w:val="540"/>
          <w:tblHeader/>
        </w:trPr>
        <w:tc>
          <w:tcPr>
            <w:tcW w:w="3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B71C4E" w:rsidRPr="00232234" w:rsidRDefault="00B71C4E" w:rsidP="00B71C4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B71C4E" w:rsidRPr="00232234" w:rsidRDefault="00B71C4E" w:rsidP="00B71C4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(2018) 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C4E" w:rsidRPr="00232234" w:rsidRDefault="00B71C4E" w:rsidP="00B71C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B71C4E" w:rsidRPr="00232234" w:rsidTr="00B71C4E">
        <w:trPr>
          <w:cantSplit/>
          <w:trHeight w:val="365"/>
          <w:tblHeader/>
        </w:trPr>
        <w:tc>
          <w:tcPr>
            <w:tcW w:w="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C4E" w:rsidRPr="00232234" w:rsidRDefault="00B71C4E" w:rsidP="00B71C4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245190" w:rsidRPr="00232234" w:rsidTr="00B71C4E">
        <w:trPr>
          <w:cantSplit/>
          <w:trHeight w:val="162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190" w:rsidRPr="00232234" w:rsidTr="00B71C4E">
        <w:trPr>
          <w:cantSplit/>
          <w:trHeight w:val="162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1.1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1 год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787CCC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22</w:t>
            </w:r>
          </w:p>
        </w:tc>
      </w:tr>
      <w:tr w:rsidR="00245190" w:rsidRPr="00232234" w:rsidTr="00B71C4E">
        <w:trPr>
          <w:cantSplit/>
          <w:trHeight w:val="309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1.2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2 год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787CCC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20</w:t>
            </w:r>
          </w:p>
        </w:tc>
      </w:tr>
      <w:tr w:rsidR="00245190" w:rsidRPr="00232234" w:rsidTr="00B71C4E">
        <w:trPr>
          <w:cantSplit/>
          <w:trHeight w:val="270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1.3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ССМ, 3 год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245190" w:rsidP="00B71C4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5190" w:rsidRPr="00232234" w:rsidRDefault="00245190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190" w:rsidRPr="00232234" w:rsidRDefault="00787CCC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190" w:rsidRPr="00232234" w:rsidRDefault="00245190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12</w:t>
            </w:r>
          </w:p>
        </w:tc>
      </w:tr>
      <w:tr w:rsidR="00232234" w:rsidRPr="00232234" w:rsidTr="00232234">
        <w:trPr>
          <w:cantSplit/>
          <w:trHeight w:val="270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hAnsi="Times New Roman" w:cs="Times New Roman"/>
              </w:rPr>
            </w:pPr>
            <w:proofErr w:type="gramStart"/>
            <w:r w:rsidRPr="00232234">
              <w:rPr>
                <w:rFonts w:ascii="Times New Roman" w:hAnsi="Times New Roman" w:cs="Times New Roman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B71C4E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B71C4E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234" w:rsidRPr="00232234" w:rsidTr="00232234">
        <w:trPr>
          <w:cantSplit/>
          <w:trHeight w:val="270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Количество человеко-дней тренировочных мероприятий</w:t>
            </w:r>
            <w:r w:rsidRPr="00232234">
              <w:rPr>
                <w:rFonts w:ascii="Times New Roman" w:hAnsi="Times New Roman" w:cs="Times New Roman"/>
              </w:rPr>
              <w:br/>
              <w:t xml:space="preserve"> за пределами Санкт-Петербурга </w:t>
            </w:r>
            <w:r w:rsidRPr="00232234">
              <w:rPr>
                <w:rFonts w:ascii="Times New Roman" w:hAnsi="Times New Roman" w:cs="Times New Roman"/>
              </w:rPr>
              <w:br/>
              <w:t xml:space="preserve">и Ленинградской области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B71C4E">
            <w:pPr>
              <w:jc w:val="center"/>
              <w:rPr>
                <w:sz w:val="20"/>
                <w:szCs w:val="20"/>
              </w:rPr>
            </w:pPr>
          </w:p>
        </w:tc>
      </w:tr>
      <w:tr w:rsidR="00B71C4E" w:rsidRPr="00232234" w:rsidTr="00B71C4E">
        <w:trPr>
          <w:cantSplit/>
          <w:trHeight w:val="270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2.1.1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 xml:space="preserve">с учетом затрат на организацию питания, проживание </w:t>
            </w:r>
            <w:r w:rsidRPr="00232234">
              <w:rPr>
                <w:rFonts w:ascii="Times New Roman" w:hAnsi="Times New Roman" w:cs="Times New Roman"/>
              </w:rPr>
              <w:br/>
              <w:t>и предоставление спортивного сооружения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738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610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610</w:t>
            </w:r>
          </w:p>
        </w:tc>
      </w:tr>
      <w:tr w:rsidR="00B71C4E" w:rsidRPr="00232234" w:rsidTr="00B71C4E">
        <w:trPr>
          <w:cantSplit/>
          <w:trHeight w:val="270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gramStart"/>
            <w:r w:rsidRPr="00232234">
              <w:rPr>
                <w:rFonts w:ascii="Times New Roman" w:hAnsi="Times New Roman" w:cs="Times New Roman"/>
              </w:rPr>
              <w:t>Обеспечение участия занимающихся в спортивных соревнованиях</w:t>
            </w:r>
            <w:proofErr w:type="gramEnd"/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</w:tr>
      <w:tr w:rsidR="00B71C4E" w:rsidRPr="00232234" w:rsidTr="00B71C4E">
        <w:trPr>
          <w:cantSplit/>
          <w:trHeight w:val="270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3.1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 xml:space="preserve">Количество человеко-дней спортивных соревнований </w:t>
            </w:r>
            <w:r w:rsidR="00232234" w:rsidRPr="00232234">
              <w:rPr>
                <w:rFonts w:ascii="Times New Roman" w:hAnsi="Times New Roman" w:cs="Times New Roman"/>
              </w:rPr>
              <w:br/>
            </w:r>
            <w:r w:rsidRPr="00232234">
              <w:rPr>
                <w:rFonts w:ascii="Times New Roman" w:hAnsi="Times New Roman" w:cs="Times New Roman"/>
              </w:rPr>
              <w:t>за пределами Санкт-Петербурга</w:t>
            </w:r>
            <w:r w:rsidR="00232234" w:rsidRPr="00232234">
              <w:rPr>
                <w:rFonts w:ascii="Times New Roman" w:hAnsi="Times New Roman" w:cs="Times New Roman"/>
              </w:rPr>
              <w:br/>
            </w:r>
            <w:r w:rsidRPr="00232234">
              <w:rPr>
                <w:rFonts w:ascii="Times New Roman" w:hAnsi="Times New Roman" w:cs="Times New Roman"/>
              </w:rPr>
              <w:t xml:space="preserve"> и Ленинградской области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</w:p>
        </w:tc>
      </w:tr>
      <w:tr w:rsidR="00B71C4E" w:rsidRPr="00232234" w:rsidTr="00B71C4E">
        <w:trPr>
          <w:cantSplit/>
          <w:trHeight w:val="270"/>
          <w:tblHeader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3.1.1</w:t>
            </w:r>
          </w:p>
        </w:tc>
        <w:tc>
          <w:tcPr>
            <w:tcW w:w="1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с учетом затрат на организацию питания и проживание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C4E" w:rsidRPr="00232234" w:rsidRDefault="00B71C4E" w:rsidP="00B71C4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124</w:t>
            </w:r>
          </w:p>
        </w:tc>
      </w:tr>
    </w:tbl>
    <w:p w:rsidR="00232234" w:rsidRPr="00232234" w:rsidRDefault="00232234" w:rsidP="00B91CEB">
      <w:pPr>
        <w:tabs>
          <w:tab w:val="left" w:pos="993"/>
        </w:tabs>
        <w:ind w:firstLine="709"/>
        <w:rPr>
          <w:b/>
        </w:rPr>
      </w:pPr>
    </w:p>
    <w:p w:rsidR="00B91CEB" w:rsidRPr="00232234" w:rsidRDefault="00B91CEB" w:rsidP="00B91CEB">
      <w:pPr>
        <w:tabs>
          <w:tab w:val="left" w:pos="993"/>
        </w:tabs>
        <w:ind w:firstLine="709"/>
      </w:pPr>
      <w:r w:rsidRPr="00232234">
        <w:rPr>
          <w:b/>
        </w:rPr>
        <w:t>Содержание государственной услуги.</w:t>
      </w:r>
    </w:p>
    <w:p w:rsidR="00B91CEB" w:rsidRPr="00232234" w:rsidRDefault="00B91CEB" w:rsidP="00B91CEB">
      <w:pPr>
        <w:widowControl w:val="0"/>
        <w:autoSpaceDE w:val="0"/>
        <w:autoSpaceDN w:val="0"/>
        <w:adjustRightInd w:val="0"/>
        <w:ind w:firstLine="709"/>
        <w:jc w:val="both"/>
      </w:pPr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</w:t>
      </w:r>
      <w:r w:rsidRPr="00232234">
        <w:t xml:space="preserve">плавание осуществляется </w:t>
      </w:r>
      <w:r w:rsidRPr="00232234">
        <w:br/>
        <w:t xml:space="preserve">в соответствии с федеральным стандартом спортивной подготовки по виду спорта, в соответствии </w:t>
      </w:r>
      <w:r w:rsidRPr="00232234">
        <w:br/>
        <w:t xml:space="preserve">с программой спортивной подготовки по </w:t>
      </w:r>
      <w:r w:rsidRPr="00232234">
        <w:rPr>
          <w:shd w:val="clear" w:color="auto" w:fill="FFFFFF"/>
        </w:rPr>
        <w:t xml:space="preserve">виду спорта </w:t>
      </w:r>
      <w:r w:rsidRPr="00232234">
        <w:t xml:space="preserve">в течение года с учетом этапа подготовки </w:t>
      </w:r>
      <w:r w:rsidRPr="00232234">
        <w:br/>
        <w:t>и технологическим регламентом оказания государственной услуги.</w:t>
      </w:r>
    </w:p>
    <w:p w:rsidR="00B91CEB" w:rsidRPr="00232234" w:rsidRDefault="00B91CEB" w:rsidP="00B91CEB">
      <w:pPr>
        <w:autoSpaceDE w:val="0"/>
        <w:autoSpaceDN w:val="0"/>
        <w:adjustRightInd w:val="0"/>
        <w:ind w:firstLine="709"/>
        <w:jc w:val="both"/>
      </w:pPr>
      <w:proofErr w:type="gramStart"/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плавание </w:t>
      </w:r>
      <w:r w:rsidRPr="00232234">
        <w:t xml:space="preserve">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плаванием, а также в период участия спортсменов </w:t>
      </w:r>
      <w:r w:rsidRPr="00232234">
        <w:br/>
        <w:t xml:space="preserve">в тренировочных сборах (тренировочных мероприятиях), спортивных соревнованиях </w:t>
      </w:r>
      <w:r w:rsidRPr="00232234">
        <w:br/>
        <w:t xml:space="preserve">в Санкт-Петербурге, Ленинградской области, за пределами Санкт-Петербурга </w:t>
      </w:r>
      <w:r w:rsidRPr="00232234">
        <w:br/>
        <w:t>и Ленинградской области, в соответствии с утвержденным учредителем Календарным планом физкультурных мероприятий и спортивных мероприятий</w:t>
      </w:r>
      <w:proofErr w:type="gramEnd"/>
      <w:r w:rsidRPr="00232234">
        <w:t xml:space="preserve"> на 2018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B91CEB" w:rsidRPr="00232234" w:rsidRDefault="00B91CEB" w:rsidP="00B91CEB">
      <w:pPr>
        <w:autoSpaceDE w:val="0"/>
        <w:autoSpaceDN w:val="0"/>
        <w:adjustRightInd w:val="0"/>
        <w:ind w:firstLine="709"/>
        <w:jc w:val="both"/>
      </w:pPr>
      <w:r w:rsidRPr="00232234">
        <w:lastRenderedPageBreak/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br/>
        <w:t>и оборудованием, страхование спортсменов.</w:t>
      </w:r>
    </w:p>
    <w:p w:rsidR="00477DA5" w:rsidRPr="00232234" w:rsidRDefault="00477DA5" w:rsidP="00221533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оказываемой государственной услуги:</w:t>
      </w:r>
    </w:p>
    <w:p w:rsidR="00477DA5" w:rsidRPr="00232234" w:rsidRDefault="00477DA5" w:rsidP="0072086C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534"/>
        <w:gridCol w:w="933"/>
        <w:gridCol w:w="1165"/>
        <w:gridCol w:w="976"/>
        <w:gridCol w:w="980"/>
        <w:gridCol w:w="1165"/>
        <w:gridCol w:w="1165"/>
        <w:gridCol w:w="1154"/>
      </w:tblGrid>
      <w:tr w:rsidR="007563B4" w:rsidRPr="00232234" w:rsidTr="007C39D2">
        <w:trPr>
          <w:cantSplit/>
          <w:trHeight w:val="326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72086C">
            <w:pPr>
              <w:pStyle w:val="ConsPlusCell"/>
              <w:widowControl/>
              <w:ind w:left="-70" w:right="-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1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7563B4" w:rsidRPr="00232234" w:rsidRDefault="007563B4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310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B4" w:rsidRPr="00232234" w:rsidRDefault="007563B4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</w:tr>
      <w:tr w:rsidR="007563B4" w:rsidRPr="00232234" w:rsidTr="007563B4">
        <w:trPr>
          <w:cantSplit/>
          <w:trHeight w:val="585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1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787CCC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(2018)      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7563B4" w:rsidRPr="00232234" w:rsidTr="007563B4">
        <w:trPr>
          <w:cantSplit/>
          <w:trHeight w:val="645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1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563B4">
            <w:pPr>
              <w:jc w:val="center"/>
              <w:rPr>
                <w:b/>
                <w:sz w:val="16"/>
                <w:szCs w:val="16"/>
              </w:rPr>
            </w:pPr>
          </w:p>
          <w:p w:rsidR="007563B4" w:rsidRPr="00232234" w:rsidRDefault="007563B4" w:rsidP="007563B4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  <w:p w:rsidR="007563B4" w:rsidRPr="00232234" w:rsidRDefault="007563B4" w:rsidP="007563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563B4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22153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477DA5" w:rsidRPr="00232234" w:rsidRDefault="00477DA5" w:rsidP="0072086C">
      <w:pPr>
        <w:rPr>
          <w:sz w:val="4"/>
          <w:szCs w:val="4"/>
        </w:rPr>
      </w:pPr>
    </w:p>
    <w:tbl>
      <w:tblPr>
        <w:tblW w:w="5004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2515"/>
        <w:gridCol w:w="906"/>
        <w:gridCol w:w="1168"/>
        <w:gridCol w:w="981"/>
        <w:gridCol w:w="977"/>
        <w:gridCol w:w="1168"/>
        <w:gridCol w:w="1168"/>
        <w:gridCol w:w="1151"/>
      </w:tblGrid>
      <w:tr w:rsidR="00787CCC" w:rsidRPr="00232234" w:rsidTr="0023223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которым присвоено звание  МС, МСМК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</w:tr>
      <w:tr w:rsidR="00787CCC" w:rsidRPr="00232234" w:rsidTr="0023223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CCC" w:rsidRPr="00232234" w:rsidRDefault="00787CCC" w:rsidP="004734A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CC" w:rsidRPr="00232234" w:rsidRDefault="00787CCC" w:rsidP="003E5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принявших участие в первенстве и (или) чемпионате России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CC" w:rsidRPr="00232234" w:rsidRDefault="00787CCC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23</w:t>
            </w:r>
          </w:p>
        </w:tc>
      </w:tr>
      <w:tr w:rsidR="00787CCC" w:rsidRPr="00232234" w:rsidTr="0023223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CCC" w:rsidRPr="00232234" w:rsidRDefault="00787CCC" w:rsidP="004734A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CC" w:rsidRPr="00232234" w:rsidRDefault="00787CCC" w:rsidP="003E54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 спортсменов учреждения, включенных в состав сборных команд Санкт-Петербурга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CC" w:rsidRPr="00232234" w:rsidRDefault="00787CCC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</w:tr>
      <w:tr w:rsidR="00787CCC" w:rsidRPr="00232234" w:rsidTr="0023223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CCC" w:rsidRPr="00232234" w:rsidRDefault="00787CCC" w:rsidP="004734A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CC" w:rsidRPr="00232234" w:rsidRDefault="007C39D2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CC" w:rsidRPr="00232234" w:rsidRDefault="00787CCC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CCC" w:rsidRPr="00232234" w:rsidRDefault="00787CCC" w:rsidP="00787CC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52</w:t>
            </w:r>
          </w:p>
        </w:tc>
      </w:tr>
      <w:tr w:rsidR="007563B4" w:rsidRPr="00232234" w:rsidTr="0023223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63B4" w:rsidRPr="00232234" w:rsidRDefault="007563B4" w:rsidP="004734A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B4" w:rsidRPr="00232234" w:rsidRDefault="007563B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B4" w:rsidRPr="00232234" w:rsidRDefault="007563B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7563B4" w:rsidRPr="00232234" w:rsidTr="00232234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63B4" w:rsidRPr="00232234" w:rsidRDefault="007563B4" w:rsidP="004734A9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B4" w:rsidRPr="00232234" w:rsidRDefault="007563B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3B4" w:rsidRPr="00232234" w:rsidRDefault="007563B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3B4" w:rsidRPr="00232234" w:rsidRDefault="007563B4" w:rsidP="00787CC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</w:tr>
    </w:tbl>
    <w:p w:rsidR="00221533" w:rsidRPr="00232234" w:rsidRDefault="00221533" w:rsidP="004734A9">
      <w:pPr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221533" w:rsidRPr="00232234" w:rsidRDefault="00221533" w:rsidP="0022153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221533" w:rsidRPr="00232234" w:rsidRDefault="00B91CEB" w:rsidP="0022153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221533" w:rsidRPr="00232234">
        <w:rPr>
          <w:bCs/>
          <w:color w:val="000000"/>
        </w:rPr>
        <w:t>алендарного плана</w:t>
      </w:r>
      <w:r w:rsidR="00221533" w:rsidRPr="00232234">
        <w:rPr>
          <w:color w:val="000000"/>
        </w:rPr>
        <w:t xml:space="preserve"> физкультурных мероприятий и спортивных мероприятий, проводимых за счет средств субсидии на выполнение государственного задания;</w:t>
      </w:r>
    </w:p>
    <w:p w:rsidR="00221533" w:rsidRPr="00232234" w:rsidRDefault="007C39D2" w:rsidP="00221533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221533" w:rsidRPr="00232234">
        <w:t xml:space="preserve">зачислении (переводе) занимающихся с этапа на этап </w:t>
      </w:r>
      <w:r w:rsidR="00B91CEB" w:rsidRPr="00232234">
        <w:br/>
      </w:r>
      <w:r w:rsidR="00221533" w:rsidRPr="00232234"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221533" w:rsidRPr="00232234">
        <w:t>).</w:t>
      </w:r>
    </w:p>
    <w:p w:rsidR="00221533" w:rsidRPr="00232234" w:rsidRDefault="00221533" w:rsidP="00221533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221533" w:rsidRPr="00232234" w:rsidRDefault="00221533" w:rsidP="0022153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221533" w:rsidRPr="00232234" w:rsidRDefault="00221533" w:rsidP="0022153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221533" w:rsidRPr="00232234" w:rsidRDefault="00221533" w:rsidP="0022153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спорта плавание;</w:t>
      </w:r>
    </w:p>
    <w:p w:rsidR="00221533" w:rsidRPr="00232234" w:rsidRDefault="007C39D2" w:rsidP="0022153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221533" w:rsidRPr="00232234">
        <w:t>«Физическая культура и спорт»;</w:t>
      </w:r>
    </w:p>
    <w:p w:rsidR="00221533" w:rsidRPr="00232234" w:rsidRDefault="00221533" w:rsidP="00221533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оказания </w:t>
      </w:r>
      <w:proofErr w:type="gramStart"/>
      <w:r w:rsidRPr="00232234">
        <w:t>государственных</w:t>
      </w:r>
      <w:proofErr w:type="gramEnd"/>
      <w:r w:rsidRPr="00232234">
        <w:t xml:space="preserve"> услуги.</w:t>
      </w:r>
    </w:p>
    <w:p w:rsidR="00221533" w:rsidRPr="00232234" w:rsidRDefault="00221533" w:rsidP="004734A9">
      <w:pPr>
        <w:pStyle w:val="a9"/>
        <w:widowControl w:val="0"/>
        <w:numPr>
          <w:ilvl w:val="1"/>
          <w:numId w:val="3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="00B91CEB" w:rsidRPr="00232234">
        <w:rPr>
          <w:b/>
        </w:rPr>
        <w:br/>
      </w:r>
      <w:r w:rsidRPr="00232234">
        <w:t>не установлены.</w:t>
      </w:r>
    </w:p>
    <w:p w:rsidR="00221533" w:rsidRPr="00232234" w:rsidRDefault="00221533" w:rsidP="004734A9">
      <w:pPr>
        <w:widowControl w:val="0"/>
        <w:numPr>
          <w:ilvl w:val="1"/>
          <w:numId w:val="3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 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221533" w:rsidRPr="00232234" w:rsidRDefault="00221533" w:rsidP="0022153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t>оказываемой государственной услуги)</w:t>
      </w:r>
      <w:r w:rsidRPr="00232234">
        <w:rPr>
          <w:szCs w:val="22"/>
        </w:rPr>
        <w:t>;</w:t>
      </w:r>
    </w:p>
    <w:p w:rsidR="00221533" w:rsidRPr="00232234" w:rsidRDefault="00221533" w:rsidP="0022153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lastRenderedPageBreak/>
        <w:t xml:space="preserve">соответствие количества занимающихся </w:t>
      </w:r>
      <w:r w:rsidRPr="00232234">
        <w:t>(спортсменов)</w:t>
      </w:r>
      <w:r w:rsidRPr="00232234">
        <w:rPr>
          <w:rFonts w:cs="Courier New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221533" w:rsidRPr="00232234" w:rsidRDefault="00221533" w:rsidP="0022153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rFonts w:cs="Courier New"/>
        </w:rPr>
        <w:t xml:space="preserve">допустимое отклонение не должно превышать 5% (показатели, характеризующие объем </w:t>
      </w:r>
      <w:r w:rsidRPr="00232234">
        <w:t>оказываемой государственной услуги);</w:t>
      </w:r>
    </w:p>
    <w:p w:rsidR="00221533" w:rsidRPr="00232234" w:rsidRDefault="00221533" w:rsidP="0022153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медицинское обеспечение занимающихся (спортсменов):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их состоянием здоровья, оценка адекватности физических нагрузок состоянию их здоровья;</w:t>
      </w:r>
    </w:p>
    <w:p w:rsidR="00221533" w:rsidRPr="00232234" w:rsidRDefault="002635B7" w:rsidP="00221533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>отсутствие объективных жалоб со стороны занимающихся и их законных представителей.</w:t>
      </w:r>
    </w:p>
    <w:p w:rsidR="00221533" w:rsidRPr="00232234" w:rsidRDefault="00221533" w:rsidP="004734A9">
      <w:pPr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t>Порядок контроля исполнения государственного задания, в том числе условия 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221533" w:rsidRPr="00232234" w:rsidTr="00C06FC8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33" w:rsidRPr="00232234" w:rsidRDefault="00221533" w:rsidP="002215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33" w:rsidRPr="00232234" w:rsidRDefault="00221533" w:rsidP="0022153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221533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3" w:rsidRPr="00232234" w:rsidRDefault="00221533" w:rsidP="0022153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3" w:rsidRPr="00232234" w:rsidRDefault="00221533" w:rsidP="0022153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221533" w:rsidRPr="00232234" w:rsidRDefault="00221533" w:rsidP="0022153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221533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3" w:rsidRPr="00232234" w:rsidRDefault="00221533" w:rsidP="0022153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33" w:rsidRPr="00232234" w:rsidRDefault="00221533" w:rsidP="0022153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221533" w:rsidRPr="00232234" w:rsidRDefault="00221533" w:rsidP="00221533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221533" w:rsidRPr="00232234" w:rsidRDefault="00221533" w:rsidP="00221533">
      <w:pPr>
        <w:numPr>
          <w:ilvl w:val="0"/>
          <w:numId w:val="1"/>
        </w:numPr>
        <w:ind w:left="0" w:firstLine="709"/>
        <w:jc w:val="both"/>
      </w:pPr>
      <w:r w:rsidRPr="00232234">
        <w:t>ликвидация учреждения;</w:t>
      </w:r>
    </w:p>
    <w:p w:rsidR="00221533" w:rsidRPr="00232234" w:rsidRDefault="00221533" w:rsidP="00221533">
      <w:pPr>
        <w:numPr>
          <w:ilvl w:val="0"/>
          <w:numId w:val="1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221533" w:rsidRPr="00232234" w:rsidRDefault="00221533" w:rsidP="00221533">
      <w:pPr>
        <w:numPr>
          <w:ilvl w:val="0"/>
          <w:numId w:val="1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221533" w:rsidRPr="00232234" w:rsidRDefault="00221533" w:rsidP="00221533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221533" w:rsidRPr="00232234" w:rsidRDefault="00221533" w:rsidP="00221533">
      <w:pPr>
        <w:numPr>
          <w:ilvl w:val="0"/>
          <w:numId w:val="1"/>
        </w:numPr>
        <w:ind w:left="0" w:firstLine="709"/>
        <w:jc w:val="both"/>
      </w:pPr>
      <w:r w:rsidRPr="00232234">
        <w:t>уведомление исполнительного (контрольного) органа госуд</w:t>
      </w:r>
      <w:r w:rsidR="00B91CEB" w:rsidRPr="00232234">
        <w:t xml:space="preserve">арственной власти не менее чем </w:t>
      </w:r>
      <w:r w:rsidRPr="00232234">
        <w:t>за 5 рабочих дней до досрочного прекращения выполнения государственного задания;</w:t>
      </w:r>
    </w:p>
    <w:p w:rsidR="00221533" w:rsidRPr="00232234" w:rsidRDefault="00221533" w:rsidP="00221533">
      <w:pPr>
        <w:numPr>
          <w:ilvl w:val="0"/>
          <w:numId w:val="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221533" w:rsidRPr="00232234" w:rsidRDefault="00221533" w:rsidP="00221533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221533" w:rsidRPr="00232234" w:rsidRDefault="00221533" w:rsidP="004734A9">
      <w:pPr>
        <w:pStyle w:val="a9"/>
        <w:numPr>
          <w:ilvl w:val="1"/>
          <w:numId w:val="36"/>
        </w:numPr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B91CEB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B91CEB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EB" w:rsidRPr="00232234" w:rsidRDefault="00B91CEB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B91CEB" w:rsidRPr="00232234" w:rsidRDefault="00B91CEB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EB" w:rsidRPr="00232234" w:rsidRDefault="00B91CEB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221533" w:rsidRPr="00232234" w:rsidRDefault="00221533" w:rsidP="004734A9">
      <w:pPr>
        <w:pStyle w:val="a9"/>
        <w:numPr>
          <w:ilvl w:val="1"/>
          <w:numId w:val="36"/>
        </w:numPr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Иная информация, необходимая для исполнения (</w:t>
      </w:r>
      <w:proofErr w:type="gramStart"/>
      <w:r w:rsidRPr="00232234">
        <w:rPr>
          <w:b/>
        </w:rPr>
        <w:t>контроля за</w:t>
      </w:r>
      <w:proofErr w:type="gramEnd"/>
      <w:r w:rsidRPr="00232234">
        <w:rPr>
          <w:b/>
        </w:rPr>
        <w:t xml:space="preserve"> исполнением) государственного задания – </w:t>
      </w:r>
      <w:r w:rsidRPr="00232234">
        <w:t>отсутствует.</w:t>
      </w:r>
    </w:p>
    <w:p w:rsidR="00221533" w:rsidRPr="00232234" w:rsidRDefault="00221533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242EC" w:rsidRPr="00232234" w:rsidRDefault="00221533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232234">
        <w:rPr>
          <w:b/>
          <w:sz w:val="28"/>
          <w:szCs w:val="28"/>
          <w:u w:val="single"/>
        </w:rPr>
        <w:t xml:space="preserve">Раздел 7 </w:t>
      </w:r>
      <w:r w:rsidR="00F242EC" w:rsidRPr="00232234">
        <w:rPr>
          <w:b/>
          <w:sz w:val="28"/>
          <w:szCs w:val="28"/>
          <w:u w:val="single"/>
        </w:rPr>
        <w:t xml:space="preserve"> Спортивная подготовка по олимпийским видам спорта.</w:t>
      </w:r>
    </w:p>
    <w:p w:rsidR="00F242EC" w:rsidRPr="00232234" w:rsidRDefault="00F242EC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21533" w:rsidRPr="00232234" w:rsidRDefault="00221533" w:rsidP="004734A9">
      <w:pPr>
        <w:pStyle w:val="ConsPlusNonformat"/>
        <w:widowControl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 - Спортивная подготовка по олимпийским видам спорта (синхронное плавание)</w:t>
      </w:r>
      <w:r w:rsidRPr="00232234">
        <w:rPr>
          <w:rFonts w:ascii="Times New Roman" w:hAnsi="Times New Roman" w:cs="Times New Roman"/>
        </w:rPr>
        <w:t xml:space="preserve">, </w:t>
      </w:r>
      <w:r w:rsidRPr="00232234">
        <w:rPr>
          <w:rFonts w:ascii="Times New Roman" w:hAnsi="Times New Roman" w:cs="Times New Roman"/>
          <w:b/>
          <w:sz w:val="24"/>
          <w:szCs w:val="24"/>
        </w:rPr>
        <w:t xml:space="preserve">этап совершенствование спортивного мастерства. </w:t>
      </w:r>
    </w:p>
    <w:p w:rsidR="00221533" w:rsidRPr="00232234" w:rsidRDefault="00221533" w:rsidP="004734A9">
      <w:pPr>
        <w:pStyle w:val="a9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>Категории физических и (или) юридических лиц, являющихся потребителями государственной услуги:</w:t>
      </w:r>
      <w:r w:rsidRPr="00232234">
        <w:t xml:space="preserve"> занимающиеся (спортсмены) не имеющие медицинских противопоказаний </w:t>
      </w:r>
      <w:r w:rsidRPr="00232234">
        <w:br/>
        <w:t>в возрасте, определенном федеральным стандартом спортивной подготовки по виду спорта, проявившие выдающиеся способности в данном виде спорта</w:t>
      </w:r>
      <w:r w:rsidRPr="00232234">
        <w:rPr>
          <w:sz w:val="20"/>
          <w:szCs w:val="20"/>
        </w:rPr>
        <w:t xml:space="preserve"> </w:t>
      </w:r>
      <w:r w:rsidRPr="00232234">
        <w:t xml:space="preserve"> (синхронное плавание).</w:t>
      </w:r>
    </w:p>
    <w:p w:rsidR="00221533" w:rsidRPr="00232234" w:rsidRDefault="00221533" w:rsidP="004734A9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и (или) объем (содержание) оказываемой государственной услуги.</w:t>
      </w:r>
    </w:p>
    <w:p w:rsidR="006D0A51" w:rsidRPr="00232234" w:rsidRDefault="006D0A51" w:rsidP="006D0A51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580816" w:rsidRPr="00232234" w:rsidRDefault="00F242EC" w:rsidP="00232234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49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860"/>
        <w:gridCol w:w="1536"/>
        <w:gridCol w:w="719"/>
        <w:gridCol w:w="709"/>
        <w:gridCol w:w="726"/>
        <w:gridCol w:w="702"/>
        <w:gridCol w:w="709"/>
        <w:gridCol w:w="567"/>
        <w:gridCol w:w="599"/>
        <w:gridCol w:w="673"/>
      </w:tblGrid>
      <w:tr w:rsidR="00580816" w:rsidRPr="00232234" w:rsidTr="00580816">
        <w:trPr>
          <w:cantSplit/>
          <w:trHeight w:val="255"/>
          <w:tblHeader/>
        </w:trPr>
        <w:tc>
          <w:tcPr>
            <w:tcW w:w="3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7C39D2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lastRenderedPageBreak/>
              <w:t>№</w:t>
            </w:r>
            <w:r w:rsidR="00580816" w:rsidRPr="00232234">
              <w:rPr>
                <w:b/>
                <w:sz w:val="20"/>
                <w:szCs w:val="20"/>
              </w:rPr>
              <w:t xml:space="preserve"> </w:t>
            </w:r>
            <w:r w:rsidR="00580816" w:rsidRPr="00232234">
              <w:rPr>
                <w:b/>
                <w:sz w:val="20"/>
                <w:szCs w:val="20"/>
              </w:rPr>
              <w:br/>
            </w:r>
            <w:proofErr w:type="gramStart"/>
            <w:r w:rsidR="00580816" w:rsidRPr="00232234">
              <w:rPr>
                <w:b/>
                <w:sz w:val="20"/>
                <w:szCs w:val="20"/>
              </w:rPr>
              <w:t>п</w:t>
            </w:r>
            <w:proofErr w:type="gramEnd"/>
            <w:r w:rsidR="00580816" w:rsidRPr="0023223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t>Наименование</w:t>
            </w:r>
          </w:p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21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580816" w:rsidRPr="00232234" w:rsidTr="00232234">
        <w:trPr>
          <w:cantSplit/>
          <w:trHeight w:val="195"/>
          <w:tblHeader/>
        </w:trPr>
        <w:tc>
          <w:tcPr>
            <w:tcW w:w="3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2"/>
                <w:szCs w:val="12"/>
              </w:rPr>
            </w:pPr>
            <w:r w:rsidRPr="00232234">
              <w:rPr>
                <w:b/>
                <w:sz w:val="12"/>
                <w:szCs w:val="12"/>
              </w:rPr>
              <w:t>Отчетный финансовый</w:t>
            </w:r>
          </w:p>
          <w:p w:rsidR="00580816" w:rsidRPr="00232234" w:rsidRDefault="00580816" w:rsidP="00580816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2"/>
                <w:szCs w:val="12"/>
              </w:rPr>
            </w:pPr>
            <w:r w:rsidRPr="00232234">
              <w:rPr>
                <w:b/>
                <w:sz w:val="12"/>
                <w:szCs w:val="12"/>
              </w:rPr>
              <w:t>год</w:t>
            </w:r>
          </w:p>
          <w:p w:rsidR="00580816" w:rsidRPr="00232234" w:rsidRDefault="00580816" w:rsidP="00580816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2"/>
                <w:szCs w:val="12"/>
              </w:rPr>
            </w:pPr>
            <w:r w:rsidRPr="00232234">
              <w:rPr>
                <w:b/>
                <w:sz w:val="12"/>
                <w:szCs w:val="12"/>
              </w:rPr>
              <w:t>(2017)</w:t>
            </w: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8"/>
                <w:szCs w:val="18"/>
              </w:rPr>
            </w:pPr>
            <w:r w:rsidRPr="00232234">
              <w:rPr>
                <w:b/>
                <w:sz w:val="18"/>
                <w:szCs w:val="18"/>
              </w:rPr>
              <w:t>(2018)</w:t>
            </w:r>
          </w:p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2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580816" w:rsidRPr="00232234" w:rsidTr="00232234">
        <w:trPr>
          <w:cantSplit/>
          <w:trHeight w:val="615"/>
          <w:tblHeader/>
        </w:trPr>
        <w:tc>
          <w:tcPr>
            <w:tcW w:w="3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b/>
                <w:sz w:val="20"/>
                <w:szCs w:val="20"/>
              </w:rPr>
            </w:pPr>
            <w:r w:rsidRPr="00232234">
              <w:rPr>
                <w:b/>
                <w:sz w:val="16"/>
                <w:szCs w:val="20"/>
              </w:rPr>
              <w:t>с 01.01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80816" w:rsidRPr="00232234" w:rsidTr="00580816">
        <w:trPr>
          <w:cantSplit/>
          <w:trHeight w:val="162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0816" w:rsidRPr="00232234" w:rsidTr="00580816">
        <w:trPr>
          <w:cantSplit/>
          <w:trHeight w:val="162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ССМ, 1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26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27</w:t>
            </w:r>
          </w:p>
        </w:tc>
      </w:tr>
      <w:tr w:rsidR="00580816" w:rsidRPr="00232234" w:rsidTr="00580816">
        <w:trPr>
          <w:cantSplit/>
          <w:trHeight w:val="309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ССМ, 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ССМ, 3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A552D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C6C" w:rsidRPr="00232234" w:rsidRDefault="00900C6C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11</w:t>
            </w: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816" w:rsidRPr="00232234" w:rsidRDefault="00580816" w:rsidP="0058081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тренировочных мероприятий за пределами Санкт-Петербурга и Ленинградской области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2.2.1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питания, проживание и предоставление спортивного сооружения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562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</w:pPr>
            <w:r w:rsidRPr="00232234">
              <w:rPr>
                <w:sz w:val="20"/>
                <w:szCs w:val="20"/>
              </w:rPr>
              <w:t>562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</w:pPr>
            <w:r w:rsidRPr="00232234">
              <w:rPr>
                <w:sz w:val="20"/>
                <w:szCs w:val="20"/>
              </w:rPr>
              <w:t>562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</w:pPr>
            <w:r w:rsidRPr="00232234">
              <w:rPr>
                <w:sz w:val="20"/>
                <w:szCs w:val="20"/>
              </w:rPr>
              <w:t>562</w:t>
            </w: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спортивных соревнованиях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человеко-дней спортивных соревнований</w:t>
            </w:r>
            <w:r w:rsidRPr="00232234">
              <w:rPr>
                <w:sz w:val="20"/>
                <w:szCs w:val="20"/>
              </w:rPr>
              <w:br/>
              <w:t xml:space="preserve"> в Санкт-Петербурге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3.2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человеко-дней спортивных соревнований в Ленинградской области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3.2.1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с учетом затрат на организацию питания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66</w:t>
            </w: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3.3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человеко-дней спортивных соревнований за пределами Санкт-Петербурга и Ленинградской области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</w:p>
        </w:tc>
      </w:tr>
      <w:tr w:rsidR="00580816" w:rsidRPr="00232234" w:rsidTr="00580816">
        <w:trPr>
          <w:cantSplit/>
          <w:trHeight w:val="270"/>
          <w:tblHeader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3.3.1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 и проживание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816" w:rsidRPr="00232234" w:rsidRDefault="00580816" w:rsidP="005808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342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375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375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816" w:rsidRPr="00232234" w:rsidRDefault="00580816" w:rsidP="0058081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375</w:t>
            </w:r>
          </w:p>
        </w:tc>
      </w:tr>
    </w:tbl>
    <w:p w:rsidR="00232234" w:rsidRPr="00232234" w:rsidRDefault="00232234" w:rsidP="00B91CEB">
      <w:pPr>
        <w:tabs>
          <w:tab w:val="left" w:pos="993"/>
        </w:tabs>
        <w:ind w:firstLine="709"/>
        <w:rPr>
          <w:b/>
        </w:rPr>
      </w:pPr>
    </w:p>
    <w:p w:rsidR="00B91CEB" w:rsidRPr="00232234" w:rsidRDefault="00B91CEB" w:rsidP="00B91CEB">
      <w:pPr>
        <w:tabs>
          <w:tab w:val="left" w:pos="993"/>
        </w:tabs>
        <w:ind w:firstLine="709"/>
      </w:pPr>
      <w:r w:rsidRPr="00232234">
        <w:rPr>
          <w:b/>
        </w:rPr>
        <w:t>Содержание государственной услуги.</w:t>
      </w:r>
    </w:p>
    <w:p w:rsidR="00B91CEB" w:rsidRPr="00232234" w:rsidRDefault="00B91CEB" w:rsidP="00B91CEB">
      <w:pPr>
        <w:widowControl w:val="0"/>
        <w:autoSpaceDE w:val="0"/>
        <w:autoSpaceDN w:val="0"/>
        <w:adjustRightInd w:val="0"/>
        <w:ind w:firstLine="709"/>
        <w:jc w:val="both"/>
      </w:pPr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</w:t>
      </w:r>
      <w:r w:rsidRPr="00232234">
        <w:t xml:space="preserve">синхронное плавание осуществляется </w:t>
      </w:r>
      <w:r w:rsidRPr="00232234">
        <w:br/>
        <w:t xml:space="preserve">в соответствии с федеральным стандартом спортивной подготовки по виду спорта, в соответствии </w:t>
      </w:r>
      <w:r w:rsidRPr="00232234">
        <w:br/>
        <w:t xml:space="preserve">с программой спортивной подготовки по </w:t>
      </w:r>
      <w:r w:rsidRPr="00232234">
        <w:rPr>
          <w:shd w:val="clear" w:color="auto" w:fill="FFFFFF"/>
        </w:rPr>
        <w:t xml:space="preserve">виду спорта </w:t>
      </w:r>
      <w:r w:rsidRPr="00232234">
        <w:t xml:space="preserve">в течение года с учетом этапа подготовки </w:t>
      </w:r>
      <w:r w:rsidRPr="00232234">
        <w:br/>
        <w:t>и технологическим регламентом оказания государственной услуги.</w:t>
      </w:r>
    </w:p>
    <w:p w:rsidR="00B91CEB" w:rsidRPr="00232234" w:rsidRDefault="00B91CEB" w:rsidP="00B91CEB">
      <w:pPr>
        <w:autoSpaceDE w:val="0"/>
        <w:autoSpaceDN w:val="0"/>
        <w:adjustRightInd w:val="0"/>
        <w:ind w:firstLine="709"/>
        <w:jc w:val="both"/>
      </w:pPr>
      <w:proofErr w:type="gramStart"/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синхронное плавание </w:t>
      </w:r>
      <w:r w:rsidRPr="00232234">
        <w:t xml:space="preserve">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синхронным плаванием, а также </w:t>
      </w:r>
      <w:r w:rsidRPr="00232234">
        <w:br/>
        <w:t xml:space="preserve">в период участия спортсменов в тренировочных сборах (тренировочных мероприятиях), спортивных соревнованиях в Санкт-Петербурге, Ленинградской области, за пределами Санкт-Петербурга </w:t>
      </w:r>
      <w:r w:rsidRPr="00232234">
        <w:br/>
        <w:t>и Ленинградской области, в соответствии с утвержденным учредителем Календарным планом физкультурных мероприятий и</w:t>
      </w:r>
      <w:proofErr w:type="gramEnd"/>
      <w:r w:rsidRPr="00232234">
        <w:t xml:space="preserve"> спортивных мероприятий на 2018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B91CEB" w:rsidRPr="00232234" w:rsidRDefault="00B91CEB" w:rsidP="00B91CEB">
      <w:pPr>
        <w:autoSpaceDE w:val="0"/>
        <w:autoSpaceDN w:val="0"/>
        <w:adjustRightInd w:val="0"/>
        <w:ind w:firstLine="709"/>
        <w:jc w:val="both"/>
      </w:pPr>
      <w:r w:rsidRPr="00232234"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br/>
        <w:t>и оборудованием, страхование спортсменов.</w:t>
      </w:r>
    </w:p>
    <w:p w:rsidR="00F242EC" w:rsidRPr="00232234" w:rsidRDefault="00F242EC" w:rsidP="00C06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оказываемой государственной услуги:</w:t>
      </w:r>
    </w:p>
    <w:p w:rsidR="00F242EC" w:rsidRPr="00232234" w:rsidRDefault="00F242EC" w:rsidP="0072086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816"/>
        <w:gridCol w:w="931"/>
        <w:gridCol w:w="1421"/>
        <w:gridCol w:w="709"/>
        <w:gridCol w:w="568"/>
        <w:gridCol w:w="709"/>
        <w:gridCol w:w="851"/>
        <w:gridCol w:w="992"/>
        <w:gridCol w:w="988"/>
      </w:tblGrid>
      <w:tr w:rsidR="009738AA" w:rsidRPr="00232234" w:rsidTr="00232234">
        <w:trPr>
          <w:cantSplit/>
          <w:trHeight w:val="335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№ </w:t>
            </w:r>
            <w:r w:rsidRPr="00232234">
              <w:rPr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9738AA" w:rsidRPr="00232234" w:rsidRDefault="009738AA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95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8AA" w:rsidRPr="00232234" w:rsidRDefault="009738AA" w:rsidP="0089394F">
            <w:pPr>
              <w:tabs>
                <w:tab w:val="left" w:pos="949"/>
              </w:tabs>
              <w:autoSpaceDE w:val="0"/>
              <w:autoSpaceDN w:val="0"/>
              <w:adjustRightInd w:val="0"/>
              <w:ind w:left="-70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ab/>
              <w:t>Значение показателя</w:t>
            </w:r>
          </w:p>
        </w:tc>
      </w:tr>
      <w:tr w:rsidR="009738AA" w:rsidRPr="00232234" w:rsidTr="00232234">
        <w:trPr>
          <w:cantSplit/>
          <w:trHeight w:val="735"/>
        </w:trPr>
        <w:tc>
          <w:tcPr>
            <w:tcW w:w="2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3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94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738AA" w:rsidRPr="00232234" w:rsidRDefault="009738AA" w:rsidP="009738AA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4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738AA" w:rsidRPr="00232234" w:rsidRDefault="009738AA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232234" w:rsidRPr="00232234" w:rsidTr="00232234">
        <w:trPr>
          <w:cantSplit/>
          <w:trHeight w:val="375"/>
        </w:trPr>
        <w:tc>
          <w:tcPr>
            <w:tcW w:w="2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AA" w:rsidRPr="00232234" w:rsidRDefault="009738AA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3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AA" w:rsidRPr="00232234" w:rsidRDefault="009738AA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AA" w:rsidRPr="00232234" w:rsidRDefault="009738AA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AA" w:rsidRPr="00232234" w:rsidRDefault="009738AA" w:rsidP="004734A9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8AA" w:rsidRPr="00232234" w:rsidRDefault="009738AA" w:rsidP="004734A9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38AA" w:rsidRPr="00232234" w:rsidRDefault="009738AA" w:rsidP="009738A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AA" w:rsidRPr="00232234" w:rsidRDefault="009738A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8AA" w:rsidRPr="00232234" w:rsidRDefault="009738AA" w:rsidP="00C06FC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F242EC" w:rsidRPr="00232234" w:rsidRDefault="00F242EC" w:rsidP="0072086C">
      <w:pPr>
        <w:rPr>
          <w:sz w:val="4"/>
          <w:szCs w:val="4"/>
        </w:rPr>
      </w:pPr>
    </w:p>
    <w:tbl>
      <w:tblPr>
        <w:tblW w:w="4966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790"/>
        <w:gridCol w:w="931"/>
        <w:gridCol w:w="1415"/>
        <w:gridCol w:w="709"/>
        <w:gridCol w:w="568"/>
        <w:gridCol w:w="709"/>
        <w:gridCol w:w="851"/>
        <w:gridCol w:w="992"/>
        <w:gridCol w:w="982"/>
      </w:tblGrid>
      <w:tr w:rsidR="00232234" w:rsidRPr="00232234" w:rsidTr="00232234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234" w:rsidRPr="00232234" w:rsidRDefault="00232234" w:rsidP="004734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5B6D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которым присвоено звание  МС, МСМК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952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</w:tr>
      <w:tr w:rsidR="00232234" w:rsidRPr="00232234" w:rsidTr="00232234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234" w:rsidRPr="00232234" w:rsidRDefault="00232234" w:rsidP="004734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5B6D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принявших участие в первенстве и (или) чемпионате России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952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</w:tr>
      <w:tr w:rsidR="00232234" w:rsidRPr="00232234" w:rsidTr="00232234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234" w:rsidRPr="00232234" w:rsidRDefault="00232234" w:rsidP="004734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5B6D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 спортсменов учреждения, включенных</w:t>
            </w:r>
            <w:r w:rsidRPr="00232234">
              <w:rPr>
                <w:sz w:val="20"/>
                <w:szCs w:val="20"/>
              </w:rPr>
              <w:br/>
              <w:t xml:space="preserve"> в состав сборных команд </w:t>
            </w:r>
            <w:r w:rsidRPr="00232234">
              <w:rPr>
                <w:sz w:val="20"/>
                <w:szCs w:val="20"/>
              </w:rPr>
              <w:br/>
              <w:t xml:space="preserve">Санкт-Петербурга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952A5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37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37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</w:tr>
      <w:tr w:rsidR="00232234" w:rsidRPr="00232234" w:rsidTr="00232234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234" w:rsidRPr="00232234" w:rsidRDefault="00232234" w:rsidP="004734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9738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50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50</w:t>
            </w:r>
          </w:p>
        </w:tc>
      </w:tr>
      <w:tr w:rsidR="00232234" w:rsidRPr="00232234" w:rsidTr="00232234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234" w:rsidRPr="00232234" w:rsidRDefault="00232234" w:rsidP="004734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232234" w:rsidRPr="00232234" w:rsidTr="00232234">
        <w:trPr>
          <w:cantSplit/>
          <w:trHeight w:val="24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2234" w:rsidRPr="00232234" w:rsidRDefault="00232234" w:rsidP="004734A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со стороны граждан, спортсменов учреждения </w:t>
            </w:r>
            <w:r w:rsidRPr="00232234">
              <w:rPr>
                <w:sz w:val="20"/>
                <w:szCs w:val="20"/>
              </w:rPr>
              <w:br/>
              <w:t>и их законных представителей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234">
              <w:rPr>
                <w:sz w:val="20"/>
                <w:szCs w:val="20"/>
              </w:rPr>
              <w:t>Отсутст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Pr="00232234">
              <w:rPr>
                <w:sz w:val="20"/>
                <w:szCs w:val="20"/>
              </w:rPr>
              <w:t>вует</w:t>
            </w:r>
            <w:proofErr w:type="spellEnd"/>
            <w:proofErr w:type="gramEnd"/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89394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2234">
              <w:rPr>
                <w:sz w:val="20"/>
                <w:szCs w:val="20"/>
              </w:rPr>
              <w:t>Отсутст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Pr="00232234">
              <w:rPr>
                <w:sz w:val="20"/>
                <w:szCs w:val="20"/>
              </w:rPr>
              <w:t>вует</w:t>
            </w:r>
            <w:proofErr w:type="spellEnd"/>
            <w:proofErr w:type="gramEnd"/>
          </w:p>
        </w:tc>
      </w:tr>
    </w:tbl>
    <w:p w:rsidR="00C06FC8" w:rsidRPr="00232234" w:rsidRDefault="00C06FC8" w:rsidP="004734A9">
      <w:pPr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C06FC8" w:rsidRPr="00232234" w:rsidRDefault="00C06FC8" w:rsidP="00C06FC8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C06FC8" w:rsidRPr="00232234" w:rsidRDefault="00B91CEB" w:rsidP="00C06FC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C06FC8" w:rsidRPr="00232234">
        <w:rPr>
          <w:bCs/>
          <w:color w:val="000000"/>
        </w:rPr>
        <w:t>алендарного плана</w:t>
      </w:r>
      <w:r w:rsidR="00C06FC8" w:rsidRPr="00232234">
        <w:rPr>
          <w:color w:val="000000"/>
        </w:rPr>
        <w:t xml:space="preserve"> физкультурных мероприятий и спортивных мероприятий, проводимых за счет средств субсидии на выполнение государственного задания;</w:t>
      </w:r>
    </w:p>
    <w:p w:rsidR="00C06FC8" w:rsidRPr="00232234" w:rsidRDefault="007C39D2" w:rsidP="00C06FC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C06FC8" w:rsidRPr="00232234">
        <w:t xml:space="preserve">зачислении (переводе) занимающихся с этапа на этап </w:t>
      </w:r>
      <w:r w:rsidR="00C06FC8" w:rsidRPr="00232234">
        <w:br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C06FC8" w:rsidRPr="00232234">
        <w:t>).</w:t>
      </w:r>
    </w:p>
    <w:p w:rsidR="00C06FC8" w:rsidRPr="00232234" w:rsidRDefault="00C06FC8" w:rsidP="00C06FC8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C06FC8" w:rsidRPr="00232234" w:rsidRDefault="00C06FC8" w:rsidP="00C06FC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C06FC8" w:rsidRPr="00232234" w:rsidRDefault="00C06FC8" w:rsidP="00C06FC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C06FC8" w:rsidRPr="00232234" w:rsidRDefault="00C06FC8" w:rsidP="00C06FC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спорта синхронное плавание;</w:t>
      </w:r>
    </w:p>
    <w:p w:rsidR="00C06FC8" w:rsidRPr="00232234" w:rsidRDefault="007C39D2" w:rsidP="00C06FC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C06FC8" w:rsidRPr="00232234">
        <w:t>«Физическая культура и спорт»;</w:t>
      </w:r>
    </w:p>
    <w:p w:rsidR="00C06FC8" w:rsidRPr="00232234" w:rsidRDefault="00C06FC8" w:rsidP="00C06FC8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оказания </w:t>
      </w:r>
      <w:proofErr w:type="gramStart"/>
      <w:r w:rsidRPr="00232234">
        <w:t>государственных</w:t>
      </w:r>
      <w:proofErr w:type="gramEnd"/>
      <w:r w:rsidRPr="00232234">
        <w:t xml:space="preserve"> услуги.</w:t>
      </w:r>
    </w:p>
    <w:p w:rsidR="00C06FC8" w:rsidRPr="00232234" w:rsidRDefault="00C06FC8" w:rsidP="004734A9">
      <w:pPr>
        <w:pStyle w:val="a9"/>
        <w:widowControl w:val="0"/>
        <w:numPr>
          <w:ilvl w:val="1"/>
          <w:numId w:val="7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="00B91CEB" w:rsidRPr="00232234">
        <w:rPr>
          <w:b/>
        </w:rPr>
        <w:br/>
      </w:r>
      <w:r w:rsidRPr="00232234">
        <w:t>не установлены.</w:t>
      </w:r>
    </w:p>
    <w:p w:rsidR="00C06FC8" w:rsidRPr="00232234" w:rsidRDefault="00C06FC8" w:rsidP="004734A9">
      <w:pPr>
        <w:pStyle w:val="a9"/>
        <w:widowControl w:val="0"/>
        <w:numPr>
          <w:ilvl w:val="1"/>
          <w:numId w:val="7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>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C06FC8" w:rsidRPr="00232234" w:rsidRDefault="00C06FC8" w:rsidP="00C06FC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t>оказываемой государственной услуги)</w:t>
      </w:r>
      <w:r w:rsidRPr="00232234">
        <w:rPr>
          <w:szCs w:val="22"/>
        </w:rPr>
        <w:t>;\</w:t>
      </w:r>
    </w:p>
    <w:p w:rsidR="00C06FC8" w:rsidRPr="00232234" w:rsidRDefault="00C06FC8" w:rsidP="00C06FC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 xml:space="preserve">соответствие количества занимающихся </w:t>
      </w:r>
      <w:r w:rsidRPr="00232234">
        <w:t>(спортсменов)</w:t>
      </w:r>
      <w:r w:rsidRPr="00232234">
        <w:rPr>
          <w:rFonts w:cs="Courier New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C06FC8" w:rsidRPr="00232234" w:rsidRDefault="00C06FC8" w:rsidP="00C06FC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rFonts w:cs="Courier New"/>
        </w:rPr>
        <w:t xml:space="preserve">допустимое отклонение не должно превышать 5% (показатели, характеризующие объем </w:t>
      </w:r>
      <w:r w:rsidRPr="00232234">
        <w:t>оказываемой государственной услуги);</w:t>
      </w:r>
    </w:p>
    <w:p w:rsidR="00C06FC8" w:rsidRPr="00232234" w:rsidRDefault="00C06FC8" w:rsidP="00C06FC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медицинское обеспечение занимающихся (спортсменов):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</w:t>
      </w:r>
      <w:r w:rsidR="00B91CEB" w:rsidRPr="00232234">
        <w:br/>
      </w:r>
      <w:r w:rsidRPr="00232234">
        <w:t>их состоянием здоровья, оценка адекватности физических нагрузок состоянию их здоровья;</w:t>
      </w:r>
    </w:p>
    <w:p w:rsidR="00C06FC8" w:rsidRPr="00232234" w:rsidRDefault="002635B7" w:rsidP="00C06FC8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>отсутствие объективных жалоб со стороны занимающихся и их законных представителей.</w:t>
      </w:r>
    </w:p>
    <w:p w:rsidR="00C06FC8" w:rsidRPr="00232234" w:rsidRDefault="00C06FC8" w:rsidP="004734A9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lastRenderedPageBreak/>
        <w:t xml:space="preserve">Порядок контроля исполнения государственного задания, в том числе условия </w:t>
      </w:r>
      <w:r w:rsidR="00B91CEB" w:rsidRPr="00232234">
        <w:rPr>
          <w:b/>
          <w:szCs w:val="22"/>
        </w:rPr>
        <w:br/>
      </w:r>
      <w:r w:rsidRPr="00232234">
        <w:rPr>
          <w:b/>
          <w:szCs w:val="22"/>
        </w:rPr>
        <w:t>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C06FC8" w:rsidRPr="00232234" w:rsidTr="00C06FC8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8" w:rsidRPr="00232234" w:rsidRDefault="00C06FC8" w:rsidP="00C06F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C8" w:rsidRPr="00232234" w:rsidRDefault="00C06FC8" w:rsidP="00C06FC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C06FC8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8" w:rsidRPr="00232234" w:rsidRDefault="00C06FC8" w:rsidP="00C06FC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8" w:rsidRPr="00232234" w:rsidRDefault="00C06FC8" w:rsidP="00C06FC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C06FC8" w:rsidRPr="00232234" w:rsidRDefault="00C06FC8" w:rsidP="00C06FC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C06FC8" w:rsidRPr="00232234" w:rsidTr="00C06FC8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8" w:rsidRPr="00232234" w:rsidRDefault="00C06FC8" w:rsidP="00C06FC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C8" w:rsidRPr="00232234" w:rsidRDefault="00C06FC8" w:rsidP="00C06FC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C06FC8" w:rsidRPr="00232234" w:rsidRDefault="00C06FC8" w:rsidP="00C06FC8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C06FC8" w:rsidRPr="00232234" w:rsidRDefault="00C06FC8" w:rsidP="00C06FC8">
      <w:pPr>
        <w:numPr>
          <w:ilvl w:val="0"/>
          <w:numId w:val="1"/>
        </w:numPr>
        <w:ind w:left="0" w:firstLine="709"/>
        <w:jc w:val="both"/>
      </w:pPr>
      <w:r w:rsidRPr="00232234">
        <w:t>ликвидация учреждения;</w:t>
      </w:r>
    </w:p>
    <w:p w:rsidR="00C06FC8" w:rsidRPr="00232234" w:rsidRDefault="00C06FC8" w:rsidP="00C06FC8">
      <w:pPr>
        <w:numPr>
          <w:ilvl w:val="0"/>
          <w:numId w:val="1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C06FC8" w:rsidRPr="00232234" w:rsidRDefault="00C06FC8" w:rsidP="00C06FC8">
      <w:pPr>
        <w:numPr>
          <w:ilvl w:val="0"/>
          <w:numId w:val="1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C06FC8" w:rsidRPr="00232234" w:rsidRDefault="00C06FC8" w:rsidP="00C06FC8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C06FC8" w:rsidRPr="00232234" w:rsidRDefault="00C06FC8" w:rsidP="00C06FC8">
      <w:pPr>
        <w:numPr>
          <w:ilvl w:val="0"/>
          <w:numId w:val="1"/>
        </w:numPr>
        <w:ind w:left="0" w:firstLine="709"/>
        <w:jc w:val="both"/>
      </w:pPr>
      <w:r w:rsidRPr="00232234">
        <w:t>уведомление исполнительного (контрольного) органа госуда</w:t>
      </w:r>
      <w:r w:rsidR="00B91CEB" w:rsidRPr="00232234">
        <w:t>рственной власти не менее чем з</w:t>
      </w:r>
      <w:r w:rsidRPr="00232234">
        <w:t>а 5 рабочих дней до досрочного прекращения выполнения государственного задания;</w:t>
      </w:r>
    </w:p>
    <w:p w:rsidR="00C06FC8" w:rsidRPr="00232234" w:rsidRDefault="00C06FC8" w:rsidP="00C06FC8">
      <w:pPr>
        <w:numPr>
          <w:ilvl w:val="0"/>
          <w:numId w:val="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C06FC8" w:rsidRPr="00232234" w:rsidRDefault="00C06FC8" w:rsidP="00C06FC8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C06FC8" w:rsidRPr="00232234" w:rsidRDefault="00C06FC8" w:rsidP="004734A9">
      <w:pPr>
        <w:numPr>
          <w:ilvl w:val="1"/>
          <w:numId w:val="7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B91CEB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B91CEB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EB" w:rsidRPr="00232234" w:rsidRDefault="00B91CEB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B91CEB" w:rsidRPr="00232234" w:rsidRDefault="00B91CEB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EB" w:rsidRPr="00232234" w:rsidRDefault="00B91CEB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C06FC8" w:rsidRPr="00232234" w:rsidRDefault="00C06FC8" w:rsidP="004734A9">
      <w:pPr>
        <w:pStyle w:val="a9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Иная информация, необходимая для исполнения (</w:t>
      </w:r>
      <w:proofErr w:type="gramStart"/>
      <w:r w:rsidRPr="00232234">
        <w:rPr>
          <w:b/>
        </w:rPr>
        <w:t>контроля за</w:t>
      </w:r>
      <w:proofErr w:type="gramEnd"/>
      <w:r w:rsidRPr="00232234">
        <w:rPr>
          <w:b/>
        </w:rPr>
        <w:t xml:space="preserve"> исполнением) государственного задания – </w:t>
      </w:r>
      <w:r w:rsidRPr="00232234">
        <w:t>отсутствует.</w:t>
      </w:r>
    </w:p>
    <w:p w:rsidR="006F4E84" w:rsidRPr="00232234" w:rsidRDefault="006F4E84" w:rsidP="0072086C">
      <w:pPr>
        <w:pStyle w:val="ConsPlusNonformat"/>
        <w:widowControl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06FC8" w:rsidRPr="00232234" w:rsidRDefault="00C06FC8" w:rsidP="00C06FC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2234">
        <w:rPr>
          <w:b/>
          <w:sz w:val="28"/>
          <w:szCs w:val="28"/>
          <w:u w:val="single"/>
        </w:rPr>
        <w:t>Раздел 8</w:t>
      </w:r>
      <w:r w:rsidRPr="00232234">
        <w:rPr>
          <w:b/>
          <w:sz w:val="28"/>
          <w:szCs w:val="28"/>
        </w:rPr>
        <w:t xml:space="preserve">  </w:t>
      </w:r>
      <w:r w:rsidRPr="00232234">
        <w:rPr>
          <w:b/>
          <w:sz w:val="28"/>
          <w:szCs w:val="28"/>
          <w:u w:val="single"/>
        </w:rPr>
        <w:t>Спортивная подготовка по спорту лиц с поражением ОДА</w:t>
      </w:r>
    </w:p>
    <w:p w:rsidR="00C06FC8" w:rsidRPr="00232234" w:rsidRDefault="00C06FC8" w:rsidP="00C06FC8">
      <w:pPr>
        <w:autoSpaceDE w:val="0"/>
        <w:autoSpaceDN w:val="0"/>
        <w:adjustRightInd w:val="0"/>
        <w:jc w:val="center"/>
      </w:pPr>
    </w:p>
    <w:p w:rsidR="00C06FC8" w:rsidRPr="00232234" w:rsidRDefault="00C06FC8" w:rsidP="00C06FC8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8.1 Наименование государственной услуги - Спортивная подготовка по спорту лиц </w:t>
      </w:r>
      <w:r w:rsidRPr="00232234">
        <w:rPr>
          <w:rFonts w:ascii="Times New Roman" w:hAnsi="Times New Roman" w:cs="Times New Roman"/>
          <w:b/>
          <w:sz w:val="24"/>
          <w:szCs w:val="24"/>
        </w:rPr>
        <w:br/>
        <w:t>с поражением ОД</w:t>
      </w: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232234">
        <w:rPr>
          <w:rFonts w:ascii="Times New Roman" w:hAnsi="Times New Roman" w:cs="Times New Roman"/>
          <w:b/>
          <w:sz w:val="24"/>
          <w:szCs w:val="24"/>
        </w:rPr>
        <w:t>плавание),</w:t>
      </w:r>
      <w:r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Pr="00232234">
        <w:rPr>
          <w:rFonts w:ascii="Times New Roman" w:hAnsi="Times New Roman" w:cs="Times New Roman"/>
          <w:b/>
          <w:sz w:val="24"/>
          <w:szCs w:val="24"/>
        </w:rPr>
        <w:t>этап совершенствования спортивного мастерства</w:t>
      </w:r>
    </w:p>
    <w:p w:rsidR="00C06FC8" w:rsidRPr="00232234" w:rsidRDefault="00C06FC8" w:rsidP="00C06FC8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8.2 Категории физических и (или) юридических лиц, являющихся потребителями государственной услуги:</w:t>
      </w:r>
      <w:r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имеющие медицинских противопоказаний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в возрасте, определенном федеральным стандартом спортивной подготовки по виду спорта, проявившие выдающиеся способности в данном виде спорта (спорт лиц с поражением ОДА (плавание). </w:t>
      </w:r>
      <w:proofErr w:type="gramEnd"/>
    </w:p>
    <w:p w:rsidR="00C06FC8" w:rsidRPr="00232234" w:rsidRDefault="00C06FC8" w:rsidP="00C06FC8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8.3 Показатели, характеризующие качество и (или) объем (содержание) оказываемой государственной услуги.</w:t>
      </w:r>
    </w:p>
    <w:p w:rsidR="0027498A" w:rsidRPr="00232234" w:rsidRDefault="0027498A" w:rsidP="00D07C3A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ab/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50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097"/>
        <w:gridCol w:w="1554"/>
        <w:gridCol w:w="886"/>
        <w:gridCol w:w="886"/>
        <w:gridCol w:w="762"/>
        <w:gridCol w:w="760"/>
        <w:gridCol w:w="760"/>
        <w:gridCol w:w="631"/>
        <w:gridCol w:w="768"/>
      </w:tblGrid>
      <w:tr w:rsidR="00506858" w:rsidRPr="00232234" w:rsidTr="00232234">
        <w:trPr>
          <w:cantSplit/>
          <w:trHeight w:val="255"/>
          <w:tblHeader/>
        </w:trPr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7C39D2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№</w:t>
            </w:r>
            <w:r w:rsidR="00506858" w:rsidRPr="00232234">
              <w:rPr>
                <w:b/>
                <w:sz w:val="16"/>
                <w:szCs w:val="16"/>
              </w:rPr>
              <w:t xml:space="preserve"> </w:t>
            </w:r>
            <w:r w:rsidR="00506858" w:rsidRPr="00232234">
              <w:rPr>
                <w:b/>
                <w:sz w:val="16"/>
                <w:szCs w:val="16"/>
              </w:rPr>
              <w:br/>
            </w:r>
            <w:proofErr w:type="gramStart"/>
            <w:r w:rsidR="00506858" w:rsidRPr="00232234">
              <w:rPr>
                <w:b/>
                <w:sz w:val="16"/>
                <w:szCs w:val="16"/>
              </w:rPr>
              <w:t>п</w:t>
            </w:r>
            <w:proofErr w:type="gramEnd"/>
            <w:r w:rsidR="00506858"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6858" w:rsidRPr="00232234" w:rsidRDefault="00506858" w:rsidP="00954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134" w:type="pct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2C2500" w:rsidRPr="00232234" w:rsidTr="00232234">
        <w:trPr>
          <w:cantSplit/>
          <w:trHeight w:val="630"/>
          <w:tblHeader/>
        </w:trPr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500" w:rsidRPr="00232234" w:rsidRDefault="002C2500" w:rsidP="00506858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2C2500" w:rsidRPr="00232234" w:rsidRDefault="002C2500" w:rsidP="00506858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2C2500" w:rsidRPr="00232234" w:rsidRDefault="002C2500" w:rsidP="00506858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C2500" w:rsidRPr="00232234" w:rsidRDefault="002C2500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506858" w:rsidRPr="00232234" w:rsidTr="00232234">
        <w:trPr>
          <w:cantSplit/>
          <w:trHeight w:val="180"/>
          <w:tblHeader/>
        </w:trPr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506858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06858" w:rsidRPr="00232234" w:rsidTr="00232234">
        <w:trPr>
          <w:cantSplit/>
          <w:trHeight w:val="162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6858" w:rsidRPr="00232234" w:rsidTr="00232234">
        <w:trPr>
          <w:cantSplit/>
          <w:trHeight w:val="162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группы ССМ, 1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06858" w:rsidRPr="00232234" w:rsidTr="00232234">
        <w:trPr>
          <w:cantSplit/>
          <w:trHeight w:val="162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06858" w:rsidRPr="00232234" w:rsidTr="00232234">
        <w:trPr>
          <w:cantSplit/>
          <w:trHeight w:val="162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2 ф гр.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06858" w:rsidRPr="00232234" w:rsidTr="00232234">
        <w:trPr>
          <w:cantSplit/>
          <w:trHeight w:val="162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</w:tr>
      <w:tr w:rsidR="00506858" w:rsidRPr="00232234" w:rsidTr="00232234">
        <w:trPr>
          <w:cantSplit/>
          <w:trHeight w:val="309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color w:val="FF0000"/>
                <w:sz w:val="20"/>
                <w:szCs w:val="20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группы ССМ, 2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</w:tr>
      <w:tr w:rsidR="00506858" w:rsidRPr="00232234" w:rsidTr="00232234">
        <w:trPr>
          <w:cantSplit/>
          <w:trHeight w:val="309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06858" w:rsidRPr="00232234" w:rsidTr="00232234">
        <w:trPr>
          <w:cantSplit/>
          <w:trHeight w:val="309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2 ф гр.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</w:tr>
      <w:tr w:rsidR="00506858" w:rsidRPr="00232234" w:rsidTr="00232234">
        <w:trPr>
          <w:cantSplit/>
          <w:trHeight w:val="309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</w:p>
        </w:tc>
      </w:tr>
      <w:tr w:rsidR="00506858" w:rsidRPr="00232234" w:rsidTr="00232234">
        <w:trPr>
          <w:cantSplit/>
          <w:trHeight w:val="270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color w:val="FF0000"/>
                <w:sz w:val="20"/>
                <w:szCs w:val="20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группы ССМ, 3 год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0685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6858" w:rsidRPr="00232234" w:rsidTr="00232234">
        <w:trPr>
          <w:cantSplit/>
          <w:trHeight w:val="270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6858" w:rsidRPr="00232234" w:rsidTr="00232234">
        <w:trPr>
          <w:cantSplit/>
          <w:trHeight w:val="270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6858" w:rsidRPr="00232234" w:rsidTr="00232234">
        <w:trPr>
          <w:cantSplit/>
          <w:trHeight w:val="270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952A5C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952A5C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2234" w:rsidRPr="00232234" w:rsidTr="00232234">
        <w:trPr>
          <w:cantSplit/>
          <w:trHeight w:val="270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954B4D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954B4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2234" w:rsidRPr="00232234" w:rsidTr="00232234">
        <w:trPr>
          <w:cantSplit/>
          <w:trHeight w:val="270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человеко-дней тренировочных мероприятий</w:t>
            </w:r>
            <w:r w:rsidRPr="00232234">
              <w:rPr>
                <w:sz w:val="20"/>
                <w:szCs w:val="20"/>
              </w:rPr>
              <w:br/>
              <w:t xml:space="preserve"> за пределами Санкт-Петербурга </w:t>
            </w:r>
            <w:r w:rsidRPr="00232234">
              <w:rPr>
                <w:sz w:val="20"/>
                <w:szCs w:val="20"/>
              </w:rPr>
              <w:br/>
              <w:t xml:space="preserve">и Ленинградской области 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954B4D">
            <w:pPr>
              <w:jc w:val="center"/>
              <w:rPr>
                <w:sz w:val="20"/>
                <w:szCs w:val="20"/>
              </w:rPr>
            </w:pPr>
          </w:p>
        </w:tc>
      </w:tr>
      <w:tr w:rsidR="002C2500" w:rsidRPr="00232234" w:rsidTr="00232234">
        <w:trPr>
          <w:cantSplit/>
          <w:trHeight w:val="270"/>
          <w:tblHeader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2.1.1</w:t>
            </w:r>
          </w:p>
        </w:tc>
        <w:tc>
          <w:tcPr>
            <w:tcW w:w="1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питания, проживание и предоставление спортивного сооружения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954B4D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106</w:t>
            </w:r>
          </w:p>
        </w:tc>
      </w:tr>
    </w:tbl>
    <w:p w:rsidR="00B91CEB" w:rsidRPr="00232234" w:rsidRDefault="00B91CEB" w:rsidP="00B91CEB">
      <w:pPr>
        <w:tabs>
          <w:tab w:val="left" w:pos="993"/>
        </w:tabs>
        <w:ind w:firstLine="709"/>
      </w:pPr>
      <w:r w:rsidRPr="00232234">
        <w:rPr>
          <w:b/>
        </w:rPr>
        <w:t>Содержание государственной услуги.</w:t>
      </w:r>
    </w:p>
    <w:p w:rsidR="00B91CEB" w:rsidRPr="00232234" w:rsidRDefault="00B91CEB" w:rsidP="00B91CEB">
      <w:pPr>
        <w:widowControl w:val="0"/>
        <w:autoSpaceDE w:val="0"/>
        <w:autoSpaceDN w:val="0"/>
        <w:adjustRightInd w:val="0"/>
        <w:ind w:firstLine="709"/>
        <w:jc w:val="both"/>
      </w:pPr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</w:t>
      </w:r>
      <w:r w:rsidRPr="00232234">
        <w:t xml:space="preserve">спорт лиц с поражением ОДА (плавание) осуществляется в соответствии с федеральным стандартом спортивной подготовки по виду спорта, </w:t>
      </w:r>
      <w:r w:rsidRPr="00232234">
        <w:br/>
        <w:t xml:space="preserve">в соответствии с программой спортивной подготовки по </w:t>
      </w:r>
      <w:r w:rsidRPr="00232234">
        <w:rPr>
          <w:shd w:val="clear" w:color="auto" w:fill="FFFFFF"/>
        </w:rPr>
        <w:t xml:space="preserve">виду спорта </w:t>
      </w:r>
      <w:r w:rsidRPr="00232234">
        <w:t>в течение года с учетом этапа подготовки и технологическим регламентом оказания государственной услуги.</w:t>
      </w:r>
    </w:p>
    <w:p w:rsidR="00B91CEB" w:rsidRPr="00232234" w:rsidRDefault="00B91CEB" w:rsidP="00B91CEB">
      <w:pPr>
        <w:autoSpaceDE w:val="0"/>
        <w:autoSpaceDN w:val="0"/>
        <w:adjustRightInd w:val="0"/>
        <w:ind w:firstLine="709"/>
        <w:jc w:val="both"/>
      </w:pPr>
      <w:proofErr w:type="gramStart"/>
      <w:r w:rsidRPr="00232234">
        <w:t xml:space="preserve">Спортивная подготовка </w:t>
      </w:r>
      <w:r w:rsidRPr="00232234">
        <w:rPr>
          <w:rFonts w:cs="Courier New"/>
        </w:rPr>
        <w:t xml:space="preserve">по виду спорта спорт лиц с поражением ОДА (плавание) </w:t>
      </w:r>
      <w:r w:rsidRPr="00232234">
        <w:t xml:space="preserve">включает </w:t>
      </w:r>
      <w:r w:rsidRPr="00232234">
        <w:br/>
        <w:t xml:space="preserve">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спортом лиц с поражением ОДА (плавание), а также в период участия спортсменов в тренировочных сборах (тренировочных мероприятиях), спортивных соревнованиях в Санкт-Петербурге, Ленинградской области, </w:t>
      </w:r>
      <w:r w:rsidRPr="00232234">
        <w:br/>
        <w:t>за пределами Санкт-Петербурга и Ленинградской области, в соответствии</w:t>
      </w:r>
      <w:proofErr w:type="gramEnd"/>
      <w:r w:rsidRPr="00232234">
        <w:t xml:space="preserve"> с утвержденным учредителем Календарным планом физкультурных мероприятий и спортивных мероприятий на 2018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B91CEB" w:rsidRPr="00232234" w:rsidRDefault="00B91CEB" w:rsidP="00B91CEB">
      <w:pPr>
        <w:autoSpaceDE w:val="0"/>
        <w:autoSpaceDN w:val="0"/>
        <w:adjustRightInd w:val="0"/>
        <w:ind w:firstLine="709"/>
        <w:jc w:val="both"/>
      </w:pPr>
      <w:r w:rsidRPr="00232234"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br/>
        <w:t>и оборудованием, страхование спортсменов.</w:t>
      </w:r>
    </w:p>
    <w:p w:rsidR="0027498A" w:rsidRPr="00232234" w:rsidRDefault="0027498A" w:rsidP="00C06F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оказываемой государственной услуги:</w:t>
      </w:r>
    </w:p>
    <w:p w:rsidR="0027498A" w:rsidRPr="00232234" w:rsidRDefault="0027498A" w:rsidP="0072086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4978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56"/>
        <w:gridCol w:w="2847"/>
        <w:gridCol w:w="1120"/>
        <w:gridCol w:w="19"/>
        <w:gridCol w:w="974"/>
        <w:gridCol w:w="19"/>
        <w:gridCol w:w="974"/>
        <w:gridCol w:w="19"/>
        <w:gridCol w:w="974"/>
        <w:gridCol w:w="19"/>
        <w:gridCol w:w="974"/>
        <w:gridCol w:w="19"/>
        <w:gridCol w:w="976"/>
        <w:gridCol w:w="19"/>
        <w:gridCol w:w="984"/>
        <w:gridCol w:w="17"/>
      </w:tblGrid>
      <w:tr w:rsidR="00506858" w:rsidRPr="00232234" w:rsidTr="00232234">
        <w:trPr>
          <w:cantSplit/>
          <w:trHeight w:val="326"/>
        </w:trPr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 xml:space="preserve">№ </w:t>
            </w:r>
            <w:r w:rsidRPr="00232234">
              <w:rPr>
                <w:b/>
                <w:sz w:val="18"/>
                <w:szCs w:val="20"/>
              </w:rPr>
              <w:br/>
            </w:r>
            <w:proofErr w:type="gramStart"/>
            <w:r w:rsidRPr="00232234">
              <w:rPr>
                <w:b/>
                <w:sz w:val="18"/>
                <w:szCs w:val="20"/>
              </w:rPr>
              <w:t>п</w:t>
            </w:r>
            <w:proofErr w:type="gramEnd"/>
            <w:r w:rsidRPr="00232234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Наименование</w:t>
            </w:r>
          </w:p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 xml:space="preserve">Единица </w:t>
            </w:r>
            <w:r w:rsidRPr="00232234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22"/>
                <w:szCs w:val="22"/>
              </w:rPr>
            </w:pPr>
            <w:r w:rsidRPr="00232234"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031DF2" w:rsidRPr="00232234" w:rsidTr="00232234">
        <w:trPr>
          <w:cantSplit/>
          <w:trHeight w:val="540"/>
        </w:trPr>
        <w:tc>
          <w:tcPr>
            <w:tcW w:w="27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93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D93F49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(2018)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(2020)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1DF2" w:rsidRPr="00232234" w:rsidRDefault="00031DF2" w:rsidP="00451A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(2021)</w:t>
            </w:r>
          </w:p>
        </w:tc>
      </w:tr>
      <w:tr w:rsidR="00506858" w:rsidRPr="00232234" w:rsidTr="00232234">
        <w:trPr>
          <w:cantSplit/>
          <w:trHeight w:val="244"/>
        </w:trPr>
        <w:tc>
          <w:tcPr>
            <w:tcW w:w="2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3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954B4D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с 01.01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93F49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с 01.09</w:t>
            </w:r>
          </w:p>
        </w:tc>
        <w:tc>
          <w:tcPr>
            <w:tcW w:w="469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451A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506858" w:rsidRPr="00232234" w:rsidTr="00232234">
        <w:trPr>
          <w:gridAfter w:val="1"/>
          <w:wAfter w:w="7" w:type="pct"/>
          <w:cantSplit/>
          <w:trHeight w:val="240"/>
        </w:trPr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B91CEB">
            <w:pPr>
              <w:spacing w:after="160" w:line="259" w:lineRule="auto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849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которым присвоено звание  МС, МСМК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93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bookmarkEnd w:id="0"/>
      <w:tr w:rsidR="00506858" w:rsidRPr="00232234" w:rsidTr="00232234">
        <w:trPr>
          <w:gridAfter w:val="1"/>
          <w:wAfter w:w="7" w:type="pct"/>
          <w:cantSplit/>
          <w:trHeight w:val="240"/>
        </w:trPr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849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спортсменов, принявших участие </w:t>
            </w:r>
            <w:r w:rsidRPr="00232234">
              <w:rPr>
                <w:sz w:val="20"/>
                <w:szCs w:val="20"/>
              </w:rPr>
              <w:br/>
              <w:t>в первенстве и (или) чемпионате России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93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</w:tr>
      <w:tr w:rsidR="00506858" w:rsidRPr="00232234" w:rsidTr="00232234">
        <w:trPr>
          <w:gridAfter w:val="1"/>
          <w:wAfter w:w="7" w:type="pct"/>
          <w:cantSplit/>
          <w:trHeight w:val="240"/>
        </w:trPr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9849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 спортсменов учреждения, включенных </w:t>
            </w:r>
            <w:r w:rsidRPr="00232234">
              <w:rPr>
                <w:sz w:val="20"/>
                <w:szCs w:val="20"/>
              </w:rPr>
              <w:br/>
              <w:t xml:space="preserve">в состав сборных команд Санкт-Петербурга 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93F49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</w:tr>
      <w:tr w:rsidR="00506858" w:rsidRPr="00232234" w:rsidTr="00232234">
        <w:trPr>
          <w:gridAfter w:val="1"/>
          <w:wAfter w:w="7" w:type="pct"/>
          <w:cantSplit/>
          <w:trHeight w:val="240"/>
        </w:trPr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 учреждения, включенных</w:t>
            </w:r>
            <w:r w:rsidRPr="00232234">
              <w:rPr>
                <w:sz w:val="20"/>
                <w:szCs w:val="20"/>
              </w:rPr>
              <w:br/>
              <w:t xml:space="preserve"> в состав сборных команд</w:t>
            </w:r>
          </w:p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России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93F49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06858" w:rsidRPr="00232234" w:rsidTr="00232234">
        <w:trPr>
          <w:gridAfter w:val="1"/>
          <w:wAfter w:w="7" w:type="pct"/>
          <w:cantSplit/>
          <w:trHeight w:val="240"/>
        </w:trPr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  <w:r w:rsidRPr="00232234">
              <w:rPr>
                <w:sz w:val="20"/>
                <w:szCs w:val="20"/>
              </w:rPr>
              <w:br/>
              <w:t>на календарный год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</w:tr>
      <w:tr w:rsidR="002C2500" w:rsidRPr="00232234" w:rsidTr="00232234">
        <w:trPr>
          <w:gridAfter w:val="1"/>
          <w:wAfter w:w="7" w:type="pct"/>
          <w:cantSplit/>
          <w:trHeight w:val="240"/>
        </w:trPr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500" w:rsidRPr="00232234" w:rsidRDefault="002C2500" w:rsidP="004734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D93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2500" w:rsidRPr="00232234" w:rsidRDefault="002C2500" w:rsidP="00D93F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2500" w:rsidRPr="00232234" w:rsidRDefault="002C2500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2500" w:rsidRPr="00232234" w:rsidRDefault="002C2500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2500" w:rsidRPr="00232234" w:rsidRDefault="002C2500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2C2500" w:rsidRPr="00232234" w:rsidTr="00232234">
        <w:trPr>
          <w:gridAfter w:val="1"/>
          <w:wAfter w:w="7" w:type="pct"/>
          <w:cantSplit/>
          <w:trHeight w:val="240"/>
        </w:trPr>
        <w:tc>
          <w:tcPr>
            <w:tcW w:w="2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2500" w:rsidRPr="00232234" w:rsidRDefault="002C2500" w:rsidP="004734A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со стороны граждан, спортсменов учреждения </w:t>
            </w:r>
            <w:r w:rsidRPr="00232234">
              <w:rPr>
                <w:sz w:val="20"/>
                <w:szCs w:val="20"/>
              </w:rPr>
              <w:br/>
              <w:t>и их законных представителей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2C2500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00" w:rsidRPr="00232234" w:rsidRDefault="002C2500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</w:tr>
    </w:tbl>
    <w:p w:rsidR="00451ABC" w:rsidRPr="00232234" w:rsidRDefault="00451ABC" w:rsidP="00B91CEB">
      <w:pPr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451ABC" w:rsidRPr="00232234" w:rsidRDefault="00451ABC" w:rsidP="00B91CE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451ABC" w:rsidRPr="00232234" w:rsidRDefault="00B91CEB" w:rsidP="00B91CE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451ABC" w:rsidRPr="00232234">
        <w:rPr>
          <w:bCs/>
          <w:color w:val="000000"/>
        </w:rPr>
        <w:t>алендарного плана</w:t>
      </w:r>
      <w:r w:rsidR="00451ABC" w:rsidRPr="00232234">
        <w:rPr>
          <w:color w:val="000000"/>
        </w:rPr>
        <w:t xml:space="preserve"> физкультурных мероприятий и спортивных мероприятий, проводимых за счет средств субсидии на выполнение государственного задания;</w:t>
      </w:r>
    </w:p>
    <w:p w:rsidR="00451ABC" w:rsidRPr="00232234" w:rsidRDefault="007C39D2" w:rsidP="00B91CEB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451ABC" w:rsidRPr="00232234">
        <w:t xml:space="preserve">зачислении (переводе) занимающихся с этапа на этап </w:t>
      </w:r>
      <w:r w:rsidR="009767B7" w:rsidRPr="00232234">
        <w:br/>
      </w:r>
      <w:r w:rsidR="00451ABC" w:rsidRPr="00232234"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451ABC" w:rsidRPr="00232234">
        <w:t>).</w:t>
      </w:r>
    </w:p>
    <w:p w:rsidR="00451ABC" w:rsidRPr="00232234" w:rsidRDefault="00451ABC" w:rsidP="00B91CEB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451ABC" w:rsidRPr="00232234" w:rsidRDefault="00451ABC" w:rsidP="00B91CEB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451ABC" w:rsidRPr="00232234" w:rsidRDefault="00451ABC" w:rsidP="00B91CEB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451ABC" w:rsidRPr="00232234" w:rsidRDefault="00451ABC" w:rsidP="00B91CEB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спорту лиц с поражением ОДА (плавание);</w:t>
      </w:r>
    </w:p>
    <w:p w:rsidR="00451ABC" w:rsidRPr="00232234" w:rsidRDefault="007C39D2" w:rsidP="00B91CEB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451ABC" w:rsidRPr="00232234">
        <w:t>«Физическая культура и спорт»;</w:t>
      </w:r>
    </w:p>
    <w:p w:rsidR="00451ABC" w:rsidRPr="00232234" w:rsidRDefault="00451ABC" w:rsidP="00B91CEB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оказания </w:t>
      </w:r>
      <w:proofErr w:type="gramStart"/>
      <w:r w:rsidRPr="00232234">
        <w:t>государственных</w:t>
      </w:r>
      <w:proofErr w:type="gramEnd"/>
      <w:r w:rsidRPr="00232234">
        <w:t xml:space="preserve"> услуги.</w:t>
      </w:r>
    </w:p>
    <w:p w:rsidR="00451ABC" w:rsidRPr="00232234" w:rsidRDefault="00451ABC" w:rsidP="00B91CEB">
      <w:pPr>
        <w:pStyle w:val="a9"/>
        <w:widowControl w:val="0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="009767B7" w:rsidRPr="00232234">
        <w:rPr>
          <w:b/>
        </w:rPr>
        <w:br/>
      </w:r>
      <w:r w:rsidRPr="00232234">
        <w:t>не установлены.</w:t>
      </w:r>
    </w:p>
    <w:p w:rsidR="00451ABC" w:rsidRPr="00232234" w:rsidRDefault="00451ABC" w:rsidP="00B91CEB">
      <w:pPr>
        <w:pStyle w:val="a9"/>
        <w:widowControl w:val="0"/>
        <w:numPr>
          <w:ilvl w:val="1"/>
          <w:numId w:val="9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32234">
        <w:rPr>
          <w:b/>
        </w:rPr>
        <w:t xml:space="preserve"> 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451ABC" w:rsidRPr="00232234" w:rsidRDefault="00451ABC" w:rsidP="00B91CE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t>оказываемой государственной услуги)</w:t>
      </w:r>
      <w:r w:rsidRPr="00232234">
        <w:rPr>
          <w:szCs w:val="22"/>
        </w:rPr>
        <w:t>;</w:t>
      </w:r>
    </w:p>
    <w:p w:rsidR="00451ABC" w:rsidRPr="00232234" w:rsidRDefault="00451ABC" w:rsidP="00B91CE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 xml:space="preserve">соответствие количества занимающихся </w:t>
      </w:r>
      <w:r w:rsidRPr="00232234">
        <w:t>(спортсменов)</w:t>
      </w:r>
      <w:r w:rsidRPr="00232234">
        <w:rPr>
          <w:rFonts w:cs="Courier New"/>
        </w:rPr>
        <w:t>, на соответствующих этапах, отраженного в отчете о выполнении государственного задания, утвержденному сводному плану комплектования;</w:t>
      </w:r>
    </w:p>
    <w:p w:rsidR="00451ABC" w:rsidRPr="00232234" w:rsidRDefault="00451ABC" w:rsidP="00B91CE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rFonts w:cs="Courier New"/>
        </w:rPr>
        <w:t xml:space="preserve">допустимое отклонение не должно превышать 5% (показатели, характеризующие объем </w:t>
      </w:r>
      <w:r w:rsidRPr="00232234">
        <w:t>оказываемой государственной услуги);</w:t>
      </w:r>
    </w:p>
    <w:p w:rsidR="00451ABC" w:rsidRPr="00232234" w:rsidRDefault="00451ABC" w:rsidP="00B91CE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медицинское обеспечение занимающихся (спортсменов):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их состоянием здоровья, оценка адекватности физических нагрузок состоянию их здоровья;</w:t>
      </w:r>
    </w:p>
    <w:p w:rsidR="00451ABC" w:rsidRPr="00232234" w:rsidRDefault="002635B7" w:rsidP="00B91CEB">
      <w:pPr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32234">
        <w:t>отсутствие объективных жалоб со стороны занимающихся и их законных представителей.</w:t>
      </w:r>
    </w:p>
    <w:p w:rsidR="00451ABC" w:rsidRPr="00232234" w:rsidRDefault="00451ABC" w:rsidP="00B91CEB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t xml:space="preserve">Порядок контроля исполнения государственного задания, в том числе условия </w:t>
      </w:r>
      <w:r w:rsidR="009767B7" w:rsidRPr="00232234">
        <w:rPr>
          <w:b/>
          <w:szCs w:val="22"/>
        </w:rPr>
        <w:br/>
      </w:r>
      <w:r w:rsidRPr="00232234">
        <w:rPr>
          <w:b/>
          <w:szCs w:val="22"/>
        </w:rPr>
        <w:t>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451ABC" w:rsidRPr="00232234" w:rsidTr="00407A7A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ABC" w:rsidRPr="00232234" w:rsidRDefault="00451ABC" w:rsidP="00451A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ABC" w:rsidRPr="00232234" w:rsidRDefault="00451ABC" w:rsidP="00451AB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451ABC" w:rsidRPr="00232234" w:rsidTr="00407A7A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BC" w:rsidRPr="00232234" w:rsidRDefault="00451ABC" w:rsidP="00451AB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BC" w:rsidRPr="00232234" w:rsidRDefault="00451ABC" w:rsidP="00451AB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451ABC" w:rsidRPr="00232234" w:rsidRDefault="00451ABC" w:rsidP="00451AB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451ABC" w:rsidRPr="00232234" w:rsidTr="00407A7A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BC" w:rsidRPr="00232234" w:rsidRDefault="00451ABC" w:rsidP="00451AB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BC" w:rsidRPr="00232234" w:rsidRDefault="00451ABC" w:rsidP="00451ABC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451ABC" w:rsidRPr="00232234" w:rsidRDefault="00451ABC" w:rsidP="00451ABC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451ABC" w:rsidRPr="00232234" w:rsidRDefault="00451ABC" w:rsidP="00B91CEB">
      <w:pPr>
        <w:numPr>
          <w:ilvl w:val="0"/>
          <w:numId w:val="1"/>
        </w:numPr>
        <w:ind w:left="0" w:firstLine="709"/>
        <w:jc w:val="both"/>
      </w:pPr>
      <w:r w:rsidRPr="00232234">
        <w:t>ликвидация учреждения;</w:t>
      </w:r>
    </w:p>
    <w:p w:rsidR="00451ABC" w:rsidRPr="00232234" w:rsidRDefault="00451ABC" w:rsidP="00B91CEB">
      <w:pPr>
        <w:numPr>
          <w:ilvl w:val="0"/>
          <w:numId w:val="1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451ABC" w:rsidRPr="00232234" w:rsidRDefault="00451ABC" w:rsidP="00B91CEB">
      <w:pPr>
        <w:numPr>
          <w:ilvl w:val="0"/>
          <w:numId w:val="1"/>
        </w:numPr>
        <w:ind w:left="0" w:firstLine="709"/>
        <w:jc w:val="both"/>
      </w:pPr>
      <w:r w:rsidRPr="00232234">
        <w:lastRenderedPageBreak/>
        <w:t>принятие нормативных актов, влекущих за собой невозможность оказания государственной услуги.</w:t>
      </w:r>
    </w:p>
    <w:p w:rsidR="00451ABC" w:rsidRPr="00232234" w:rsidRDefault="00451ABC" w:rsidP="00B91CEB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451ABC" w:rsidRPr="00232234" w:rsidRDefault="00451ABC" w:rsidP="00B91CEB">
      <w:pPr>
        <w:numPr>
          <w:ilvl w:val="0"/>
          <w:numId w:val="1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451ABC" w:rsidRPr="00232234" w:rsidRDefault="00451ABC" w:rsidP="00B91CEB">
      <w:pPr>
        <w:numPr>
          <w:ilvl w:val="0"/>
          <w:numId w:val="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451ABC" w:rsidRPr="00232234" w:rsidRDefault="00451ABC" w:rsidP="00B91CEB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451ABC" w:rsidRPr="00232234" w:rsidRDefault="00451ABC" w:rsidP="00B91CEB">
      <w:pPr>
        <w:numPr>
          <w:ilvl w:val="1"/>
          <w:numId w:val="9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B91CEB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B91CEB" w:rsidRPr="00232234" w:rsidRDefault="00B91CEB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B91CEB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EB" w:rsidRPr="00232234" w:rsidRDefault="00B91CEB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B91CEB" w:rsidRPr="00232234" w:rsidRDefault="00B91CEB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EB" w:rsidRPr="00232234" w:rsidRDefault="00B91CEB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451ABC" w:rsidRPr="00232234" w:rsidRDefault="00451ABC" w:rsidP="00451ABC">
      <w:pPr>
        <w:autoSpaceDE w:val="0"/>
        <w:autoSpaceDN w:val="0"/>
        <w:adjustRightInd w:val="0"/>
        <w:ind w:firstLine="709"/>
        <w:jc w:val="both"/>
      </w:pPr>
      <w:r w:rsidRPr="00232234">
        <w:rPr>
          <w:b/>
        </w:rPr>
        <w:t>8.9</w:t>
      </w:r>
      <w:proofErr w:type="gramStart"/>
      <w:r w:rsidRPr="00232234">
        <w:rPr>
          <w:b/>
        </w:rPr>
        <w:t xml:space="preserve"> И</w:t>
      </w:r>
      <w:proofErr w:type="gramEnd"/>
      <w:r w:rsidRPr="00232234">
        <w:rPr>
          <w:b/>
        </w:rPr>
        <w:t xml:space="preserve">ная информация, необходимая для исполнения (контроля за исполнением) государственного задания – </w:t>
      </w:r>
      <w:r w:rsidRPr="00232234">
        <w:t>отсутствует.</w:t>
      </w:r>
    </w:p>
    <w:p w:rsidR="00451ABC" w:rsidRPr="00232234" w:rsidRDefault="00451ABC" w:rsidP="00451AB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4DF" w:rsidRPr="00232234" w:rsidRDefault="008C61BA" w:rsidP="0072086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234">
        <w:rPr>
          <w:rFonts w:ascii="Times New Roman" w:hAnsi="Times New Roman" w:cs="Times New Roman"/>
          <w:b/>
          <w:sz w:val="28"/>
          <w:szCs w:val="28"/>
          <w:u w:val="single"/>
        </w:rPr>
        <w:t>Раздел 9</w:t>
      </w:r>
      <w:r w:rsidR="001C04DF" w:rsidRPr="002322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Спортивная подготовка по олимпийским видам спорта.</w:t>
      </w:r>
    </w:p>
    <w:p w:rsidR="00407A7A" w:rsidRPr="00232234" w:rsidRDefault="00407A7A" w:rsidP="0072086C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A7A" w:rsidRPr="00232234" w:rsidRDefault="00407A7A" w:rsidP="004734A9">
      <w:pPr>
        <w:pStyle w:val="ConsPlusNonformat"/>
        <w:widowControl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85806460"/>
      <w:r w:rsidRPr="00232234">
        <w:rPr>
          <w:rFonts w:ascii="Times New Roman" w:hAnsi="Times New Roman" w:cs="Times New Roman"/>
          <w:b/>
          <w:sz w:val="24"/>
          <w:szCs w:val="24"/>
        </w:rPr>
        <w:t xml:space="preserve">Наименование государственной услуги </w:t>
      </w:r>
      <w:bookmarkEnd w:id="1"/>
      <w:r w:rsidRPr="00232234">
        <w:rPr>
          <w:rFonts w:ascii="Times New Roman" w:hAnsi="Times New Roman" w:cs="Times New Roman"/>
          <w:b/>
          <w:sz w:val="24"/>
          <w:szCs w:val="24"/>
        </w:rPr>
        <w:t>- Спортивная подготовка по олимпийским видам спорта (плавание),</w:t>
      </w:r>
      <w:r w:rsidRPr="00232234">
        <w:t xml:space="preserve"> </w:t>
      </w:r>
      <w:r w:rsidRPr="00232234">
        <w:rPr>
          <w:rFonts w:ascii="Times New Roman" w:hAnsi="Times New Roman" w:cs="Times New Roman"/>
          <w:b/>
          <w:sz w:val="24"/>
          <w:szCs w:val="24"/>
        </w:rPr>
        <w:t>этап высшего спортивного мастерства.</w:t>
      </w:r>
    </w:p>
    <w:p w:rsidR="00407A7A" w:rsidRPr="00232234" w:rsidRDefault="00407A7A" w:rsidP="00232234">
      <w:pPr>
        <w:pStyle w:val="ConsPlusNonformat"/>
        <w:widowControl/>
        <w:numPr>
          <w:ilvl w:val="1"/>
          <w:numId w:val="4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Категории физических и (или) юридических лиц, являющихся потребителями государственной услуги:</w:t>
      </w:r>
      <w:r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имеющие медицинских противопоказаний в возрасте, определенном федеральным стандартом спортивной подготовки по виду спорта, проявившие выдающиеся способности в данном виде спорта</w:t>
      </w:r>
      <w:r w:rsidRPr="00232234">
        <w:t xml:space="preserve"> </w:t>
      </w:r>
      <w:r w:rsidRPr="00232234">
        <w:rPr>
          <w:rFonts w:ascii="Times New Roman" w:hAnsi="Times New Roman" w:cs="Times New Roman"/>
          <w:sz w:val="24"/>
          <w:szCs w:val="24"/>
        </w:rPr>
        <w:t xml:space="preserve">(плавание). </w:t>
      </w:r>
    </w:p>
    <w:p w:rsidR="00232234" w:rsidRDefault="00232234" w:rsidP="00232234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9.3 </w:t>
      </w:r>
      <w:r w:rsidR="00407A7A" w:rsidRPr="00232234">
        <w:rPr>
          <w:b/>
        </w:rPr>
        <w:t>Показатели, характеризующие качество и (или) объем (содержание) оказываемой государственной услуги.</w:t>
      </w:r>
      <w:r w:rsidR="00407A7A" w:rsidRPr="00232234">
        <w:rPr>
          <w:b/>
        </w:rPr>
        <w:tab/>
      </w:r>
    </w:p>
    <w:p w:rsidR="001C04DF" w:rsidRPr="00232234" w:rsidRDefault="00232234" w:rsidP="00232234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объем оказывае</w:t>
      </w:r>
      <w:r>
        <w:rPr>
          <w:b/>
        </w:rPr>
        <w:t>мой государственной услуги:</w:t>
      </w:r>
    </w:p>
    <w:tbl>
      <w:tblPr>
        <w:tblpPr w:leftFromText="180" w:rightFromText="180" w:vertAnchor="text" w:horzAnchor="margin" w:tblpXSpec="center" w:tblpY="470"/>
        <w:tblW w:w="50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3263"/>
        <w:gridCol w:w="1504"/>
        <w:gridCol w:w="862"/>
        <w:gridCol w:w="922"/>
        <w:gridCol w:w="738"/>
        <w:gridCol w:w="734"/>
        <w:gridCol w:w="734"/>
        <w:gridCol w:w="612"/>
        <w:gridCol w:w="716"/>
      </w:tblGrid>
      <w:tr w:rsidR="00D6513B" w:rsidRPr="00232234" w:rsidTr="00232234">
        <w:trPr>
          <w:cantSplit/>
          <w:trHeight w:val="255"/>
          <w:tblHeader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7C39D2" w:rsidP="00D6513B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D6513B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6513B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="00D6513B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D6513B"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D6513B" w:rsidRPr="00232234" w:rsidRDefault="00D6513B" w:rsidP="00D6513B">
            <w:pPr>
              <w:pStyle w:val="ConsPlusCell"/>
              <w:widowControl/>
              <w:tabs>
                <w:tab w:val="left" w:pos="0"/>
              </w:tabs>
              <w:ind w:hanging="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pStyle w:val="ConsPlusCell"/>
              <w:tabs>
                <w:tab w:val="left" w:pos="0"/>
              </w:tabs>
              <w:ind w:right="-70" w:hanging="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0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13B" w:rsidRPr="00232234" w:rsidRDefault="00D6513B" w:rsidP="00D6513B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D6513B" w:rsidRPr="00232234" w:rsidTr="00232234">
        <w:trPr>
          <w:cantSplit/>
          <w:trHeight w:val="720"/>
          <w:tblHeader/>
        </w:trPr>
        <w:tc>
          <w:tcPr>
            <w:tcW w:w="2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D6513B" w:rsidRPr="00232234" w:rsidRDefault="00D6513B" w:rsidP="00D6513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D6513B" w:rsidRPr="00232234" w:rsidRDefault="00D6513B" w:rsidP="00D6513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(2018)     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D6513B" w:rsidRPr="00232234" w:rsidTr="00232234">
        <w:trPr>
          <w:cantSplit/>
          <w:trHeight w:val="195"/>
          <w:tblHeader/>
        </w:trPr>
        <w:tc>
          <w:tcPr>
            <w:tcW w:w="2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3B" w:rsidRPr="00232234" w:rsidRDefault="00D6513B" w:rsidP="00D6513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06858" w:rsidRPr="00232234" w:rsidTr="00232234">
        <w:trPr>
          <w:cantSplit/>
          <w:trHeight w:val="162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858" w:rsidRPr="00232234" w:rsidTr="00232234">
        <w:trPr>
          <w:cantSplit/>
          <w:trHeight w:val="162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1.1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ВСМ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30</w:t>
            </w:r>
          </w:p>
        </w:tc>
      </w:tr>
      <w:tr w:rsidR="00232234" w:rsidRPr="00232234" w:rsidTr="00232234">
        <w:trPr>
          <w:cantSplit/>
          <w:trHeight w:val="162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pStyle w:val="ConsPlusCell"/>
              <w:widowControl/>
              <w:tabs>
                <w:tab w:val="left" w:pos="0"/>
              </w:tabs>
              <w:ind w:hanging="19"/>
              <w:rPr>
                <w:rFonts w:ascii="Times New Roman" w:hAnsi="Times New Roman" w:cs="Times New Roman"/>
              </w:rPr>
            </w:pPr>
            <w:proofErr w:type="gramStart"/>
            <w:r w:rsidRPr="00232234">
              <w:rPr>
                <w:rFonts w:ascii="Times New Roman" w:hAnsi="Times New Roman" w:cs="Times New Roman"/>
              </w:rPr>
              <w:t xml:space="preserve">Обеспечение участия занимающихся </w:t>
            </w:r>
            <w:r w:rsidRPr="00232234">
              <w:rPr>
                <w:rFonts w:ascii="Times New Roman" w:hAnsi="Times New Roman" w:cs="Times New Roman"/>
              </w:rPr>
              <w:br/>
              <w:t>в тренировочных мероприятиях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D6513B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234" w:rsidRPr="00232234" w:rsidRDefault="00232234" w:rsidP="00D6513B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234" w:rsidRPr="00232234" w:rsidTr="00232234">
        <w:trPr>
          <w:cantSplit/>
          <w:trHeight w:val="162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 xml:space="preserve">Количество человеко-дней тренировочных мероприятий </w:t>
            </w:r>
            <w:r w:rsidRPr="00232234">
              <w:rPr>
                <w:rFonts w:ascii="Times New Roman" w:hAnsi="Times New Roman" w:cs="Times New Roman"/>
              </w:rPr>
              <w:br/>
              <w:t>за пределами Санкт-Петербурга</w:t>
            </w:r>
            <w:r w:rsidRPr="00232234">
              <w:rPr>
                <w:rFonts w:ascii="Times New Roman" w:hAnsi="Times New Roman" w:cs="Times New Roman"/>
              </w:rPr>
              <w:br/>
              <w:t xml:space="preserve"> и Ленинградской области 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234" w:rsidRPr="00232234" w:rsidRDefault="00232234" w:rsidP="00D6513B">
            <w:pPr>
              <w:jc w:val="center"/>
              <w:rPr>
                <w:sz w:val="20"/>
                <w:szCs w:val="20"/>
              </w:rPr>
            </w:pPr>
          </w:p>
        </w:tc>
      </w:tr>
      <w:tr w:rsidR="00D6513B" w:rsidRPr="00232234" w:rsidTr="00232234">
        <w:trPr>
          <w:cantSplit/>
          <w:trHeight w:val="162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2.1.1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 xml:space="preserve">с учетом затрат на организацию питания, проживание </w:t>
            </w:r>
            <w:r w:rsidRPr="00232234">
              <w:rPr>
                <w:rFonts w:ascii="Times New Roman" w:hAnsi="Times New Roman" w:cs="Times New Roman"/>
              </w:rPr>
              <w:br/>
              <w:t>и предоставление спортивного сооружения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334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355</w:t>
            </w:r>
          </w:p>
        </w:tc>
      </w:tr>
      <w:tr w:rsidR="00D6513B" w:rsidRPr="00232234" w:rsidTr="00232234">
        <w:trPr>
          <w:cantSplit/>
          <w:trHeight w:val="162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gramStart"/>
            <w:r w:rsidRPr="00232234">
              <w:rPr>
                <w:rFonts w:ascii="Times New Roman" w:hAnsi="Times New Roman" w:cs="Times New Roman"/>
              </w:rPr>
              <w:t>Обеспечение участия занимающихся в спортивных соревнованиях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</w:tr>
      <w:tr w:rsidR="00D6513B" w:rsidRPr="00232234" w:rsidTr="00232234">
        <w:trPr>
          <w:cantSplit/>
          <w:trHeight w:val="810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 xml:space="preserve">Количество человеко-дней спортивных соревнований </w:t>
            </w:r>
            <w:r w:rsidRPr="00232234">
              <w:rPr>
                <w:rFonts w:ascii="Times New Roman" w:hAnsi="Times New Roman" w:cs="Times New Roman"/>
              </w:rPr>
              <w:br/>
              <w:t xml:space="preserve">за пределами Санкт-Петербурга </w:t>
            </w:r>
            <w:r w:rsidRPr="00232234">
              <w:rPr>
                <w:rFonts w:ascii="Times New Roman" w:hAnsi="Times New Roman" w:cs="Times New Roman"/>
              </w:rPr>
              <w:br/>
              <w:t>и Ленинградской области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</w:p>
        </w:tc>
      </w:tr>
      <w:tr w:rsidR="00D6513B" w:rsidRPr="00232234" w:rsidTr="00232234">
        <w:trPr>
          <w:cantSplit/>
          <w:trHeight w:val="162"/>
          <w:tblHeader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pStyle w:val="ConsPlusNonformat"/>
              <w:widowControl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с учетом затрат на организацию питания и проживание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57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57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3B" w:rsidRPr="00232234" w:rsidRDefault="00D6513B" w:rsidP="00D6513B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57</w:t>
            </w:r>
          </w:p>
        </w:tc>
      </w:tr>
    </w:tbl>
    <w:p w:rsidR="009767B7" w:rsidRPr="00232234" w:rsidRDefault="009767B7" w:rsidP="009767B7">
      <w:pPr>
        <w:tabs>
          <w:tab w:val="left" w:pos="993"/>
        </w:tabs>
        <w:ind w:firstLine="709"/>
      </w:pPr>
      <w:r w:rsidRPr="00232234">
        <w:rPr>
          <w:b/>
        </w:rPr>
        <w:t>Содержание государственной услуги.</w:t>
      </w:r>
    </w:p>
    <w:p w:rsidR="009767B7" w:rsidRPr="00232234" w:rsidRDefault="009767B7" w:rsidP="009767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плавание осуществляется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в соответствии с федеральным стандартом спортивной подготовки по виду спорта, в соответствии с программой спортивной подготовки по 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в течение года с учетом этапа подготовки </w:t>
      </w:r>
      <w:r w:rsidRPr="00232234">
        <w:rPr>
          <w:rFonts w:ascii="Times New Roman" w:hAnsi="Times New Roman" w:cs="Times New Roman"/>
          <w:sz w:val="24"/>
          <w:szCs w:val="24"/>
        </w:rPr>
        <w:br/>
        <w:t>и технологическим регламентом оказания государственной услуги.</w:t>
      </w:r>
    </w:p>
    <w:p w:rsidR="009767B7" w:rsidRPr="00232234" w:rsidRDefault="009767B7" w:rsidP="00976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>плавание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2234">
        <w:rPr>
          <w:rFonts w:ascii="Times New Roman" w:hAnsi="Times New Roman" w:cs="Times New Roman"/>
          <w:sz w:val="24"/>
          <w:szCs w:val="24"/>
        </w:rPr>
        <w:t xml:space="preserve">фигурным катанием на коньках, а также участие спортсменов в тренировочных сборах (тренировочных мероприятиях), спортивных соревнованиях </w:t>
      </w:r>
      <w:r w:rsidRPr="00232234">
        <w:rPr>
          <w:rFonts w:ascii="Times New Roman" w:hAnsi="Times New Roman" w:cs="Times New Roman"/>
          <w:sz w:val="24"/>
          <w:szCs w:val="24"/>
        </w:rPr>
        <w:br/>
        <w:t>в Санкт-Петербурге, Ленинградской области, за пределами Санкт-Петербурга и Ленинградской области в соответствии с утвержденным учредителем Календарным планом физкультурных мероприятий и спортивных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мероприятий на 2018 год, проводимых за счет средств субсидии </w:t>
      </w:r>
      <w:r w:rsidRPr="00232234">
        <w:rPr>
          <w:rFonts w:ascii="Times New Roman" w:hAnsi="Times New Roman" w:cs="Times New Roman"/>
          <w:sz w:val="24"/>
          <w:szCs w:val="24"/>
        </w:rPr>
        <w:br/>
        <w:t>на выполнение государственного задания на оказание государственных услуг (работ) учреждения.</w:t>
      </w:r>
    </w:p>
    <w:p w:rsidR="009767B7" w:rsidRPr="00232234" w:rsidRDefault="009767B7" w:rsidP="00976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  <w:t>и оборудованием, страхование спортсменов.</w:t>
      </w:r>
    </w:p>
    <w:p w:rsidR="001C04DF" w:rsidRPr="00232234" w:rsidRDefault="001C04DF" w:rsidP="00407A7A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оказываемой государственной услуги:</w:t>
      </w:r>
    </w:p>
    <w:p w:rsidR="001C04DF" w:rsidRPr="00232234" w:rsidRDefault="001C04DF" w:rsidP="0072086C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621"/>
        <w:gridCol w:w="933"/>
        <w:gridCol w:w="923"/>
        <w:gridCol w:w="925"/>
        <w:gridCol w:w="1182"/>
        <w:gridCol w:w="1182"/>
        <w:gridCol w:w="1182"/>
        <w:gridCol w:w="1169"/>
      </w:tblGrid>
      <w:tr w:rsidR="004E4305" w:rsidRPr="00232234" w:rsidTr="007C39D2">
        <w:trPr>
          <w:cantSplit/>
          <w:trHeight w:val="326"/>
        </w:trPr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72086C">
            <w:pPr>
              <w:pStyle w:val="ConsPlusCell"/>
              <w:widowControl/>
              <w:ind w:left="-70" w:right="-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E4305" w:rsidRPr="00232234" w:rsidRDefault="004E4305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308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7208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234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</w:tr>
      <w:tr w:rsidR="004E4305" w:rsidRPr="00232234" w:rsidTr="004E4305">
        <w:trPr>
          <w:cantSplit/>
          <w:trHeight w:val="795"/>
        </w:trPr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(2018)            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4E4305" w:rsidRPr="00232234" w:rsidTr="007C39D2">
        <w:trPr>
          <w:cantSplit/>
          <w:trHeight w:val="304"/>
        </w:trPr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2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B29C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1C04DF" w:rsidRPr="00232234" w:rsidRDefault="001C04DF" w:rsidP="0072086C">
      <w:pPr>
        <w:rPr>
          <w:sz w:val="4"/>
          <w:szCs w:val="4"/>
        </w:rPr>
      </w:pPr>
    </w:p>
    <w:tbl>
      <w:tblPr>
        <w:tblW w:w="5004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626"/>
        <w:gridCol w:w="921"/>
        <w:gridCol w:w="919"/>
        <w:gridCol w:w="930"/>
        <w:gridCol w:w="1183"/>
        <w:gridCol w:w="1183"/>
        <w:gridCol w:w="1183"/>
        <w:gridCol w:w="1168"/>
      </w:tblGrid>
      <w:tr w:rsidR="00506858" w:rsidRPr="00232234" w:rsidTr="0059544F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8447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спортсменов, принявших участие </w:t>
            </w:r>
            <w:r w:rsidRPr="00232234">
              <w:rPr>
                <w:sz w:val="20"/>
                <w:szCs w:val="20"/>
              </w:rPr>
              <w:br/>
              <w:t>в первенстве и (или) чемпионате России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4B29C4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506858" w:rsidRPr="00232234" w:rsidTr="0059544F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8447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 спортсменов учреждения, включенных </w:t>
            </w:r>
            <w:r w:rsidRPr="00232234">
              <w:rPr>
                <w:sz w:val="20"/>
                <w:szCs w:val="20"/>
              </w:rPr>
              <w:br/>
              <w:t xml:space="preserve">в состав сборных команд Санкт-Петербурга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4B29C4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506858" w:rsidRPr="00232234" w:rsidTr="0059544F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 учреждения, включенных</w:t>
            </w:r>
            <w:r w:rsidRPr="00232234">
              <w:rPr>
                <w:sz w:val="20"/>
                <w:szCs w:val="20"/>
              </w:rPr>
              <w:br/>
              <w:t xml:space="preserve"> в состав сборных команд</w:t>
            </w:r>
          </w:p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России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4B29C4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23</w:t>
            </w:r>
          </w:p>
        </w:tc>
      </w:tr>
      <w:tr w:rsidR="00506858" w:rsidRPr="00232234" w:rsidTr="0059544F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6858" w:rsidRPr="00232234" w:rsidRDefault="00506858" w:rsidP="004734A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7C39D2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858" w:rsidRPr="00232234" w:rsidRDefault="00506858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72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4B29C4" w:rsidP="0059544F">
            <w:pPr>
              <w:tabs>
                <w:tab w:val="left" w:pos="513"/>
              </w:tabs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28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858" w:rsidRPr="00232234" w:rsidRDefault="00506858" w:rsidP="0059544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4E4305" w:rsidRPr="00232234" w:rsidTr="004E4305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305" w:rsidRPr="00232234" w:rsidRDefault="004E4305" w:rsidP="004734A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72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4E4305" w:rsidRPr="00232234" w:rsidTr="004E4305">
        <w:trPr>
          <w:cantSplit/>
          <w:trHeight w:val="240"/>
        </w:trPr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E4305" w:rsidRPr="00232234" w:rsidRDefault="004E4305" w:rsidP="004734A9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со стороны граждан, спортсменов учреждения </w:t>
            </w:r>
            <w:r w:rsidRPr="00232234">
              <w:rPr>
                <w:sz w:val="20"/>
                <w:szCs w:val="20"/>
              </w:rPr>
              <w:br/>
              <w:t>и их законных представителей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72086C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</w:tr>
    </w:tbl>
    <w:p w:rsidR="00904885" w:rsidRPr="00232234" w:rsidRDefault="00904885" w:rsidP="004734A9">
      <w:pPr>
        <w:pStyle w:val="a9"/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904885" w:rsidRPr="00232234" w:rsidRDefault="00904885" w:rsidP="00904885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904885" w:rsidRPr="00232234" w:rsidRDefault="009767B7" w:rsidP="00904885">
      <w:pPr>
        <w:pStyle w:val="a9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904885" w:rsidRPr="00232234">
        <w:rPr>
          <w:bCs/>
          <w:color w:val="000000"/>
        </w:rPr>
        <w:t>алендарного плана</w:t>
      </w:r>
      <w:r w:rsidR="00904885" w:rsidRPr="00232234">
        <w:rPr>
          <w:color w:val="000000"/>
        </w:rPr>
        <w:t xml:space="preserve"> физкультурных мероприятий и спортивных мероприятий, проводимых за счет средств субсидии на выполнение государственного задания;</w:t>
      </w:r>
    </w:p>
    <w:p w:rsidR="00904885" w:rsidRPr="00232234" w:rsidRDefault="007C39D2" w:rsidP="00904885">
      <w:pPr>
        <w:pStyle w:val="a9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32234">
        <w:t xml:space="preserve">приказов учреждения о </w:t>
      </w:r>
      <w:r w:rsidR="00904885" w:rsidRPr="00232234">
        <w:t xml:space="preserve">зачислении (переводе) занимающихся с этапа на этап </w:t>
      </w:r>
      <w:r w:rsidR="00904885" w:rsidRPr="00232234">
        <w:br/>
      </w:r>
      <w:r w:rsidR="00904885" w:rsidRPr="00232234">
        <w:lastRenderedPageBreak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904885" w:rsidRPr="00232234">
        <w:t>.</w:t>
      </w:r>
      <w:proofErr w:type="gramEnd"/>
    </w:p>
    <w:p w:rsidR="00904885" w:rsidRPr="00232234" w:rsidRDefault="00904885" w:rsidP="00904885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904885" w:rsidRPr="00232234" w:rsidRDefault="00904885" w:rsidP="00904885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904885" w:rsidRPr="00232234" w:rsidRDefault="00904885" w:rsidP="00904885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904885" w:rsidRPr="00232234" w:rsidRDefault="00904885" w:rsidP="00904885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спорта плавание;</w:t>
      </w:r>
    </w:p>
    <w:p w:rsidR="00904885" w:rsidRPr="00232234" w:rsidRDefault="007C39D2" w:rsidP="00904885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904885" w:rsidRPr="00232234">
        <w:t>«Физическая культура и спорт»;</w:t>
      </w:r>
    </w:p>
    <w:p w:rsidR="00904885" w:rsidRPr="00232234" w:rsidRDefault="00904885" w:rsidP="00904885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оказания </w:t>
      </w:r>
      <w:proofErr w:type="gramStart"/>
      <w:r w:rsidRPr="00232234">
        <w:t>государственных</w:t>
      </w:r>
      <w:proofErr w:type="gramEnd"/>
      <w:r w:rsidRPr="00232234">
        <w:t xml:space="preserve"> услуги.</w:t>
      </w:r>
    </w:p>
    <w:p w:rsidR="00904885" w:rsidRPr="00232234" w:rsidRDefault="00904885" w:rsidP="004734A9">
      <w:pPr>
        <w:pStyle w:val="a9"/>
        <w:widowControl w:val="0"/>
        <w:numPr>
          <w:ilvl w:val="1"/>
          <w:numId w:val="4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="009767B7" w:rsidRPr="00232234">
        <w:rPr>
          <w:b/>
        </w:rPr>
        <w:br/>
      </w:r>
      <w:r w:rsidRPr="00232234">
        <w:t>не установлены.</w:t>
      </w:r>
    </w:p>
    <w:p w:rsidR="00904885" w:rsidRPr="00232234" w:rsidRDefault="00904885" w:rsidP="004734A9">
      <w:pPr>
        <w:pStyle w:val="a9"/>
        <w:widowControl w:val="0"/>
        <w:numPr>
          <w:ilvl w:val="1"/>
          <w:numId w:val="4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Требования к результатам оказания государственной услуги</w:t>
      </w:r>
      <w:r w:rsidRPr="00232234">
        <w:rPr>
          <w:szCs w:val="22"/>
        </w:rPr>
        <w:t>:</w:t>
      </w:r>
    </w:p>
    <w:p w:rsidR="00904885" w:rsidRPr="00232234" w:rsidRDefault="00904885" w:rsidP="00904885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904885" w:rsidRPr="00232234" w:rsidRDefault="00904885" w:rsidP="00904885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/>
          <w:sz w:val="24"/>
          <w:szCs w:val="24"/>
        </w:rPr>
        <w:t xml:space="preserve">соответствие количества занимающихся </w:t>
      </w:r>
      <w:r w:rsidRPr="00232234">
        <w:rPr>
          <w:rFonts w:ascii="Times New Roman" w:hAnsi="Times New Roman" w:cs="Times New Roman"/>
          <w:sz w:val="24"/>
          <w:szCs w:val="24"/>
        </w:rPr>
        <w:t>(спортсменов)</w:t>
      </w:r>
      <w:r w:rsidRPr="00232234">
        <w:rPr>
          <w:rFonts w:ascii="Times New Roman" w:hAnsi="Times New Roman"/>
          <w:sz w:val="24"/>
          <w:szCs w:val="24"/>
        </w:rPr>
        <w:t>, на соответствующих этапах, отраженного в отчете о выполнении государственного задания на оказание государственных услуг (работ), утвержденному сводному плану комплектования;</w:t>
      </w:r>
    </w:p>
    <w:p w:rsidR="00904885" w:rsidRPr="00232234" w:rsidRDefault="00904885" w:rsidP="00904885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>д</w:t>
      </w:r>
      <w:r w:rsidRPr="00232234">
        <w:rPr>
          <w:rFonts w:ascii="Times New Roman" w:hAnsi="Times New Roman"/>
          <w:sz w:val="24"/>
          <w:szCs w:val="24"/>
        </w:rPr>
        <w:t>опустимое отклонение не должно превышать 5% (показатели, характеризующие объем 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904885" w:rsidRPr="00232234" w:rsidRDefault="00904885" w:rsidP="00904885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медицинское обеспечение занимающихся (спортсменов): систематический 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767B7" w:rsidRPr="00232234">
        <w:rPr>
          <w:rFonts w:ascii="Times New Roman" w:hAnsi="Times New Roman" w:cs="Times New Roman"/>
          <w:sz w:val="24"/>
          <w:szCs w:val="24"/>
        </w:rPr>
        <w:br/>
      </w:r>
      <w:r w:rsidRPr="002322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904885" w:rsidRPr="00232234" w:rsidRDefault="002635B7" w:rsidP="00904885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>отсутствие объективных жалоб со стороны занимающихся и их законных представителей.</w:t>
      </w:r>
    </w:p>
    <w:p w:rsidR="00904885" w:rsidRPr="00232234" w:rsidRDefault="00904885" w:rsidP="004734A9">
      <w:pPr>
        <w:pStyle w:val="a9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t xml:space="preserve">Порядок контроля исполнения государственного задания, в том числе условия </w:t>
      </w:r>
      <w:r w:rsidR="009767B7" w:rsidRPr="00232234">
        <w:rPr>
          <w:b/>
          <w:szCs w:val="22"/>
        </w:rPr>
        <w:br/>
      </w:r>
      <w:r w:rsidRPr="00232234">
        <w:rPr>
          <w:b/>
          <w:szCs w:val="22"/>
        </w:rPr>
        <w:t>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904885" w:rsidRPr="00232234" w:rsidTr="00B7625D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85" w:rsidRPr="00232234" w:rsidRDefault="00904885" w:rsidP="00B76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885" w:rsidRPr="00232234" w:rsidRDefault="00904885" w:rsidP="00B76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904885" w:rsidRPr="00232234" w:rsidTr="00B7625D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85" w:rsidRPr="00232234" w:rsidRDefault="00904885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85" w:rsidRPr="00232234" w:rsidRDefault="00904885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904885" w:rsidRPr="00232234" w:rsidRDefault="00904885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904885" w:rsidRPr="00232234" w:rsidTr="00B7625D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85" w:rsidRPr="00232234" w:rsidRDefault="00904885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885" w:rsidRPr="00232234" w:rsidRDefault="00904885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904885" w:rsidRPr="00232234" w:rsidRDefault="00904885" w:rsidP="009767B7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904885" w:rsidRPr="00232234" w:rsidRDefault="00904885" w:rsidP="009767B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ликвидация учреждения;</w:t>
      </w:r>
    </w:p>
    <w:p w:rsidR="00904885" w:rsidRPr="00232234" w:rsidRDefault="00904885" w:rsidP="009767B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904885" w:rsidRPr="00232234" w:rsidRDefault="00904885" w:rsidP="009767B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904885" w:rsidRPr="00232234" w:rsidRDefault="00904885" w:rsidP="009767B7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904885" w:rsidRPr="00232234" w:rsidRDefault="00904885" w:rsidP="009767B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904885" w:rsidRPr="00232234" w:rsidRDefault="00904885" w:rsidP="009767B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904885" w:rsidRPr="00232234" w:rsidRDefault="00904885" w:rsidP="009767B7">
      <w:pPr>
        <w:ind w:firstLine="709"/>
        <w:jc w:val="both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904885" w:rsidRPr="00232234" w:rsidRDefault="00904885" w:rsidP="009767B7">
      <w:pPr>
        <w:pStyle w:val="a9"/>
        <w:numPr>
          <w:ilvl w:val="1"/>
          <w:numId w:val="42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9767B7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9767B7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7" w:rsidRPr="00232234" w:rsidRDefault="009767B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9767B7" w:rsidRPr="00232234" w:rsidRDefault="009767B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7" w:rsidRPr="00232234" w:rsidRDefault="009767B7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904885" w:rsidRPr="00232234" w:rsidRDefault="00904885" w:rsidP="004734A9">
      <w:pPr>
        <w:pStyle w:val="ConsPlusNonformat"/>
        <w:widowControl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lastRenderedPageBreak/>
        <w:t>Иная информация, необходимая для исполнения (</w:t>
      </w: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2234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 – </w:t>
      </w:r>
      <w:r w:rsidRPr="0023223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F330A3" w:rsidRPr="00232234" w:rsidRDefault="00F330A3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242EC" w:rsidRPr="00232234" w:rsidRDefault="00F242EC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2234">
        <w:rPr>
          <w:b/>
          <w:sz w:val="28"/>
          <w:szCs w:val="28"/>
          <w:u w:val="single"/>
        </w:rPr>
        <w:t>Раздел 10  Спортивная подготовка по олимпийским видам спорта</w:t>
      </w:r>
      <w:r w:rsidRPr="00232234">
        <w:rPr>
          <w:b/>
          <w:sz w:val="28"/>
          <w:szCs w:val="28"/>
        </w:rPr>
        <w:t>.</w:t>
      </w:r>
    </w:p>
    <w:p w:rsidR="00F242EC" w:rsidRPr="00232234" w:rsidRDefault="00F242EC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04885" w:rsidRPr="00232234" w:rsidRDefault="00904885" w:rsidP="004734A9">
      <w:pPr>
        <w:pStyle w:val="ConsPlusNonformat"/>
        <w:widowControl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 - Спортивная подготовка по олимпийским видам спорта (синхронное плавание),</w:t>
      </w:r>
      <w:r w:rsidRPr="00232234">
        <w:t xml:space="preserve"> </w:t>
      </w:r>
      <w:r w:rsidRPr="00232234">
        <w:rPr>
          <w:rFonts w:ascii="Times New Roman" w:hAnsi="Times New Roman" w:cs="Times New Roman"/>
          <w:b/>
          <w:sz w:val="24"/>
          <w:szCs w:val="24"/>
        </w:rPr>
        <w:t>этап высшего спортивного мастерства.</w:t>
      </w:r>
    </w:p>
    <w:p w:rsidR="00904885" w:rsidRPr="00232234" w:rsidRDefault="00904885" w:rsidP="004734A9">
      <w:pPr>
        <w:pStyle w:val="ConsPlusNonformat"/>
        <w:widowControl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Категории физических и (или) юридических лиц, являющихся потребителями государственной услуги:</w:t>
      </w:r>
      <w:r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имеющие медицинских противопоказаний в возрасте, определенном федеральным стандартом спортивной подготовки по виду спорта, проявившие выдающиеся способности в данном виде спорта</w:t>
      </w:r>
      <w:r w:rsidRPr="00232234">
        <w:t xml:space="preserve"> </w:t>
      </w:r>
      <w:r w:rsidRPr="00232234">
        <w:rPr>
          <w:rFonts w:ascii="Times New Roman" w:hAnsi="Times New Roman" w:cs="Times New Roman"/>
          <w:sz w:val="24"/>
          <w:szCs w:val="24"/>
        </w:rPr>
        <w:t xml:space="preserve">(синхронное плавание). </w:t>
      </w:r>
    </w:p>
    <w:p w:rsidR="00904885" w:rsidRPr="00232234" w:rsidRDefault="00904885" w:rsidP="004734A9">
      <w:pPr>
        <w:pStyle w:val="ConsPlusNonformat"/>
        <w:widowControl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Показатели, характеризующие качество и (или) объем (содержание) оказываемой государственной услуги.</w:t>
      </w:r>
    </w:p>
    <w:p w:rsidR="006D0A51" w:rsidRPr="00232234" w:rsidRDefault="00F242EC" w:rsidP="00904885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210"/>
        <w:gridCol w:w="1505"/>
        <w:gridCol w:w="859"/>
        <w:gridCol w:w="859"/>
        <w:gridCol w:w="738"/>
        <w:gridCol w:w="733"/>
        <w:gridCol w:w="733"/>
        <w:gridCol w:w="612"/>
        <w:gridCol w:w="857"/>
      </w:tblGrid>
      <w:tr w:rsidR="004E4305" w:rsidRPr="00232234" w:rsidTr="004E4305">
        <w:trPr>
          <w:cantSplit/>
          <w:trHeight w:val="255"/>
          <w:tblHeader/>
        </w:trPr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7C39D2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№</w:t>
            </w:r>
            <w:r w:rsidR="004E4305" w:rsidRPr="00232234">
              <w:rPr>
                <w:b/>
                <w:sz w:val="16"/>
                <w:szCs w:val="16"/>
              </w:rPr>
              <w:t xml:space="preserve"> </w:t>
            </w:r>
            <w:r w:rsidR="004E4305" w:rsidRPr="00232234">
              <w:rPr>
                <w:b/>
                <w:sz w:val="16"/>
                <w:szCs w:val="16"/>
              </w:rPr>
              <w:br/>
            </w:r>
            <w:proofErr w:type="gramStart"/>
            <w:r w:rsidR="004E4305" w:rsidRPr="00232234">
              <w:rPr>
                <w:b/>
                <w:sz w:val="16"/>
                <w:szCs w:val="16"/>
              </w:rPr>
              <w:t>п</w:t>
            </w:r>
            <w:proofErr w:type="gramEnd"/>
            <w:r w:rsidR="004E4305"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13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4E4305" w:rsidRPr="00232234" w:rsidTr="004E4305">
        <w:trPr>
          <w:cantSplit/>
          <w:trHeight w:val="555"/>
          <w:tblHeader/>
        </w:trPr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4E4305" w:rsidRPr="00232234" w:rsidRDefault="004E4305" w:rsidP="004E4305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4E4305" w:rsidRPr="00232234" w:rsidRDefault="004E4305" w:rsidP="004E4305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4E4305" w:rsidRPr="00232234" w:rsidTr="004E4305">
        <w:trPr>
          <w:cantSplit/>
          <w:trHeight w:val="360"/>
          <w:tblHeader/>
        </w:trPr>
        <w:tc>
          <w:tcPr>
            <w:tcW w:w="2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3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B14B7B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14B7B" w:rsidP="004E4305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4B7B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ВСМ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14B7B" w:rsidP="004E4305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B7B" w:rsidRPr="00232234" w:rsidRDefault="00B850A4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B7B" w:rsidRPr="00232234" w:rsidRDefault="00B14B7B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тренировочных мероприятий </w:t>
            </w:r>
            <w:r w:rsidRPr="00232234">
              <w:rPr>
                <w:sz w:val="20"/>
                <w:szCs w:val="20"/>
              </w:rPr>
              <w:br/>
              <w:t xml:space="preserve">за пределами Санкт-Петербурга </w:t>
            </w:r>
            <w:r w:rsidRPr="00232234">
              <w:rPr>
                <w:sz w:val="20"/>
                <w:szCs w:val="20"/>
              </w:rPr>
              <w:br/>
              <w:t xml:space="preserve">и Ленинградской области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2.2.1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питания, проживание и предоставление спортивного сооружения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72</w:t>
            </w: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спортивных соревнованиях</w:t>
            </w:r>
            <w:proofErr w:type="gramEnd"/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человеко-дней спортивных соревнований</w:t>
            </w:r>
            <w:r w:rsidRPr="00232234">
              <w:rPr>
                <w:sz w:val="20"/>
                <w:szCs w:val="20"/>
              </w:rPr>
              <w:br/>
              <w:t xml:space="preserve"> в Санкт-Петербурге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8</w:t>
            </w: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3.2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спортивных соревнований </w:t>
            </w:r>
            <w:r w:rsidRPr="00232234">
              <w:rPr>
                <w:sz w:val="20"/>
                <w:szCs w:val="20"/>
              </w:rPr>
              <w:br/>
              <w:t>в Ленинградской области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  <w:p w:rsidR="004E4305" w:rsidRPr="00232234" w:rsidRDefault="004E4305" w:rsidP="004E4305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3.2.1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с учетом затрат на организацию питания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3.3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спортивных соревнований за пределами Санкт-Петербурга </w:t>
            </w:r>
            <w:r w:rsidRPr="00232234">
              <w:rPr>
                <w:sz w:val="20"/>
                <w:szCs w:val="20"/>
              </w:rPr>
              <w:br/>
              <w:t>и Ленинградской области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</w:p>
        </w:tc>
      </w:tr>
      <w:tr w:rsidR="004E4305" w:rsidRPr="00232234" w:rsidTr="004E4305">
        <w:trPr>
          <w:cantSplit/>
          <w:trHeight w:val="162"/>
          <w:tblHeader/>
        </w:trPr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3.3.1</w:t>
            </w:r>
          </w:p>
        </w:tc>
        <w:tc>
          <w:tcPr>
            <w:tcW w:w="1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 и проживание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4305" w:rsidRPr="00232234" w:rsidRDefault="004E4305" w:rsidP="004E4305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40</w:t>
            </w:r>
          </w:p>
        </w:tc>
      </w:tr>
    </w:tbl>
    <w:p w:rsidR="00232234" w:rsidRDefault="00232234" w:rsidP="009767B7">
      <w:pPr>
        <w:tabs>
          <w:tab w:val="left" w:pos="993"/>
        </w:tabs>
        <w:ind w:firstLine="709"/>
        <w:rPr>
          <w:b/>
        </w:rPr>
      </w:pPr>
    </w:p>
    <w:p w:rsidR="009767B7" w:rsidRPr="00232234" w:rsidRDefault="009767B7" w:rsidP="009767B7">
      <w:pPr>
        <w:tabs>
          <w:tab w:val="left" w:pos="993"/>
        </w:tabs>
        <w:ind w:firstLine="709"/>
      </w:pPr>
      <w:r w:rsidRPr="00232234">
        <w:rPr>
          <w:b/>
        </w:rPr>
        <w:t>Содержание государственной услуги.</w:t>
      </w:r>
    </w:p>
    <w:p w:rsidR="009767B7" w:rsidRPr="00232234" w:rsidRDefault="009767B7" w:rsidP="009767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синхронное плавание осуществляется в соответствии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с федеральным стандартом спортивной подготовки по виду спорта, в соответствии с программой спортивной подготовки по 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спорта </w:t>
      </w:r>
      <w:r w:rsidRPr="00232234">
        <w:rPr>
          <w:rFonts w:ascii="Times New Roman" w:hAnsi="Times New Roman" w:cs="Times New Roman"/>
          <w:sz w:val="24"/>
          <w:szCs w:val="24"/>
        </w:rPr>
        <w:t>в течение года с учетом этапа подготовки и технологическим регламентом оказания государственной услуги.</w:t>
      </w:r>
    </w:p>
    <w:p w:rsidR="009767B7" w:rsidRPr="00232234" w:rsidRDefault="009767B7" w:rsidP="00976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синхронное плавание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синхронным плаванием, а также </w:t>
      </w:r>
      <w:r w:rsidRPr="00232234">
        <w:rPr>
          <w:rFonts w:ascii="Times New Roman" w:hAnsi="Times New Roman" w:cs="Times New Roman"/>
          <w:sz w:val="24"/>
          <w:szCs w:val="24"/>
        </w:rPr>
        <w:br/>
      </w:r>
      <w:r w:rsidRPr="00232234">
        <w:rPr>
          <w:rFonts w:ascii="Times New Roman" w:hAnsi="Times New Roman" w:cs="Times New Roman"/>
          <w:sz w:val="24"/>
          <w:szCs w:val="24"/>
        </w:rPr>
        <w:lastRenderedPageBreak/>
        <w:t xml:space="preserve">участие спортсменов в тренировочных сборах (тренировочных мероприятиях), спортивных соревнованиях в Санкт-Петербурге, Ленинградской области, за пределами Санкт-Петербурга </w:t>
      </w:r>
      <w:r w:rsidRPr="00232234">
        <w:rPr>
          <w:rFonts w:ascii="Times New Roman" w:hAnsi="Times New Roman" w:cs="Times New Roman"/>
          <w:sz w:val="24"/>
          <w:szCs w:val="24"/>
        </w:rPr>
        <w:br/>
        <w:t>и Ленинградской области в соответствии с утвержденным учредителем Календарным планом физкультурных мероприятий и спортивных мероприятий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на 2018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9767B7" w:rsidRPr="00232234" w:rsidRDefault="009767B7" w:rsidP="00976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  <w:t>и оборудованием, страхование спортсменов.</w:t>
      </w:r>
    </w:p>
    <w:p w:rsidR="00F242EC" w:rsidRPr="00232234" w:rsidRDefault="00F242EC" w:rsidP="003F1F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оказываемой государственной услуги:</w:t>
      </w:r>
    </w:p>
    <w:p w:rsidR="006D0A51" w:rsidRPr="00232234" w:rsidRDefault="00B14B7B" w:rsidP="00B14B7B">
      <w:pPr>
        <w:tabs>
          <w:tab w:val="left" w:pos="4167"/>
        </w:tabs>
        <w:autoSpaceDE w:val="0"/>
        <w:autoSpaceDN w:val="0"/>
        <w:adjustRightInd w:val="0"/>
        <w:rPr>
          <w:b/>
          <w:sz w:val="22"/>
          <w:szCs w:val="22"/>
        </w:rPr>
      </w:pPr>
      <w:r w:rsidRPr="00232234">
        <w:rPr>
          <w:b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4765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383"/>
        <w:gridCol w:w="2873"/>
        <w:gridCol w:w="875"/>
        <w:gridCol w:w="1116"/>
        <w:gridCol w:w="667"/>
        <w:gridCol w:w="679"/>
        <w:gridCol w:w="1187"/>
        <w:gridCol w:w="1183"/>
        <w:gridCol w:w="1161"/>
      </w:tblGrid>
      <w:tr w:rsidR="0098643F" w:rsidRPr="00232234" w:rsidTr="0098643F">
        <w:trPr>
          <w:gridBefore w:val="1"/>
          <w:wBefore w:w="3" w:type="pct"/>
          <w:cantSplit/>
          <w:trHeight w:val="326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№ </w:t>
            </w:r>
            <w:r w:rsidRPr="00232234">
              <w:rPr>
                <w:b/>
                <w:sz w:val="16"/>
                <w:szCs w:val="16"/>
              </w:rPr>
              <w:br/>
            </w:r>
            <w:proofErr w:type="gramStart"/>
            <w:r w:rsidRPr="00232234">
              <w:rPr>
                <w:b/>
                <w:sz w:val="16"/>
                <w:szCs w:val="16"/>
              </w:rPr>
              <w:t>п</w:t>
            </w:r>
            <w:proofErr w:type="gramEnd"/>
            <w:r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98643F" w:rsidRPr="00232234" w:rsidRDefault="0098643F" w:rsidP="0098643F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95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98643F" w:rsidRPr="00232234" w:rsidTr="0098643F">
        <w:trPr>
          <w:gridBefore w:val="1"/>
          <w:wBefore w:w="3" w:type="pct"/>
          <w:cantSplit/>
          <w:trHeight w:val="485"/>
        </w:trPr>
        <w:tc>
          <w:tcPr>
            <w:tcW w:w="1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rPr>
                <w:b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rPr>
                <w:b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5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5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98643F" w:rsidRPr="00232234" w:rsidTr="0098643F">
        <w:trPr>
          <w:gridBefore w:val="1"/>
          <w:wBefore w:w="3" w:type="pct"/>
          <w:cantSplit/>
          <w:trHeight w:val="229"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rPr>
                <w:b/>
                <w:sz w:val="18"/>
                <w:szCs w:val="20"/>
              </w:rPr>
            </w:pPr>
          </w:p>
        </w:tc>
        <w:tc>
          <w:tcPr>
            <w:tcW w:w="141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rPr>
                <w:b/>
                <w:sz w:val="18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rPr>
                <w:b/>
                <w:sz w:val="18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33" w:right="-70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с 01.01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с 01.09</w:t>
            </w:r>
          </w:p>
        </w:tc>
        <w:tc>
          <w:tcPr>
            <w:tcW w:w="5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644666" w:rsidRPr="00232234" w:rsidTr="0098643F">
        <w:trPr>
          <w:cantSplit/>
          <w:trHeight w:val="24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4666" w:rsidRPr="00232234" w:rsidRDefault="00644666" w:rsidP="0098643F">
            <w:pPr>
              <w:spacing w:after="160" w:line="259" w:lineRule="auto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принявших участие в первенстве и (или) чемпионате России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232234" w:rsidP="002322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14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15</w:t>
            </w:r>
          </w:p>
        </w:tc>
      </w:tr>
      <w:tr w:rsidR="00644666" w:rsidRPr="00232234" w:rsidTr="0098643F">
        <w:trPr>
          <w:cantSplit/>
          <w:trHeight w:val="24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 спортсменов учреждения, включенных </w:t>
            </w:r>
            <w:r w:rsidRPr="00232234">
              <w:rPr>
                <w:sz w:val="20"/>
                <w:szCs w:val="20"/>
              </w:rPr>
              <w:br/>
              <w:t xml:space="preserve">в состав сборных команд Санкт-Петербурга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22</w:t>
            </w:r>
          </w:p>
        </w:tc>
      </w:tr>
      <w:tr w:rsidR="00644666" w:rsidRPr="00232234" w:rsidTr="0098643F">
        <w:trPr>
          <w:cantSplit/>
          <w:trHeight w:val="24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666" w:rsidRPr="00232234" w:rsidRDefault="007C39D2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E912F3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66" w:rsidRPr="00232234" w:rsidRDefault="00644666" w:rsidP="0098643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20</w:t>
            </w:r>
          </w:p>
        </w:tc>
      </w:tr>
      <w:tr w:rsidR="0098643F" w:rsidRPr="00232234" w:rsidTr="0098643F">
        <w:trPr>
          <w:cantSplit/>
          <w:trHeight w:val="24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43F" w:rsidRPr="00232234" w:rsidRDefault="00232234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98643F" w:rsidRPr="00232234" w:rsidTr="0098643F">
        <w:trPr>
          <w:cantSplit/>
          <w:trHeight w:val="240"/>
        </w:trPr>
        <w:tc>
          <w:tcPr>
            <w:tcW w:w="1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43F" w:rsidRPr="00232234" w:rsidRDefault="00232234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Отсутствует</w:t>
            </w:r>
          </w:p>
        </w:tc>
      </w:tr>
    </w:tbl>
    <w:p w:rsidR="00731DD7" w:rsidRPr="00232234" w:rsidRDefault="00232234" w:rsidP="004734A9">
      <w:pPr>
        <w:pStyle w:val="a9"/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>
        <w:rPr>
          <w:b/>
          <w:szCs w:val="22"/>
        </w:rPr>
        <w:t xml:space="preserve"> </w:t>
      </w:r>
      <w:r w:rsidR="00731DD7" w:rsidRPr="00232234">
        <w:rPr>
          <w:b/>
          <w:szCs w:val="22"/>
        </w:rPr>
        <w:t xml:space="preserve">Порядок оказания государственной услуги: </w:t>
      </w:r>
    </w:p>
    <w:p w:rsidR="00731DD7" w:rsidRPr="00232234" w:rsidRDefault="00731DD7" w:rsidP="00731DD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731DD7" w:rsidRPr="00232234" w:rsidRDefault="009767B7" w:rsidP="00731DD7">
      <w:pPr>
        <w:pStyle w:val="a9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731DD7" w:rsidRPr="00232234">
        <w:rPr>
          <w:bCs/>
          <w:color w:val="000000"/>
        </w:rPr>
        <w:t>алендарного плана</w:t>
      </w:r>
      <w:r w:rsidR="00731DD7" w:rsidRPr="00232234">
        <w:rPr>
          <w:color w:val="000000"/>
        </w:rPr>
        <w:t xml:space="preserve"> физкультурных мероприятий и спортивных мероприятий, проводимых за счет средств субсидии на выполнение государственного задания;</w:t>
      </w:r>
    </w:p>
    <w:p w:rsidR="00731DD7" w:rsidRPr="00232234" w:rsidRDefault="007C39D2" w:rsidP="00731DD7">
      <w:pPr>
        <w:pStyle w:val="a9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32234">
        <w:t xml:space="preserve">приказов учреждения о </w:t>
      </w:r>
      <w:r w:rsidR="00731DD7" w:rsidRPr="00232234">
        <w:t xml:space="preserve">зачислении (переводе) занимающихся с этапа на этап </w:t>
      </w:r>
      <w:r w:rsidR="00731DD7" w:rsidRPr="00232234">
        <w:br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731DD7" w:rsidRPr="00232234">
        <w:t>.</w:t>
      </w:r>
      <w:proofErr w:type="gramEnd"/>
    </w:p>
    <w:p w:rsidR="00731DD7" w:rsidRPr="00232234" w:rsidRDefault="00731DD7" w:rsidP="00731DD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731DD7" w:rsidRPr="00232234" w:rsidRDefault="00731DD7" w:rsidP="00731DD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731DD7" w:rsidRPr="00232234" w:rsidRDefault="00731DD7" w:rsidP="00731DD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731DD7" w:rsidRPr="00232234" w:rsidRDefault="00731DD7" w:rsidP="00731DD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федеральным стандартом спортивной подготовки по виду спорта синхронное плавание;</w:t>
      </w:r>
    </w:p>
    <w:p w:rsidR="00731DD7" w:rsidRPr="00232234" w:rsidRDefault="007C39D2" w:rsidP="00731DD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731DD7" w:rsidRPr="00232234">
        <w:t>«Физическая культура и спорт»;</w:t>
      </w:r>
    </w:p>
    <w:p w:rsidR="00731DD7" w:rsidRPr="00232234" w:rsidRDefault="00731DD7" w:rsidP="00731DD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оказания </w:t>
      </w:r>
      <w:proofErr w:type="gramStart"/>
      <w:r w:rsidRPr="00232234">
        <w:t>государственных</w:t>
      </w:r>
      <w:proofErr w:type="gramEnd"/>
      <w:r w:rsidRPr="00232234">
        <w:t xml:space="preserve"> услуги.</w:t>
      </w:r>
    </w:p>
    <w:p w:rsidR="00731DD7" w:rsidRPr="00232234" w:rsidRDefault="00DF0269" w:rsidP="004734A9">
      <w:pPr>
        <w:pStyle w:val="a9"/>
        <w:widowControl w:val="0"/>
        <w:numPr>
          <w:ilvl w:val="1"/>
          <w:numId w:val="44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 xml:space="preserve"> </w:t>
      </w:r>
      <w:r w:rsidR="00731DD7" w:rsidRPr="00232234">
        <w:rPr>
          <w:b/>
        </w:rPr>
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="00731DD7" w:rsidRPr="00232234">
        <w:t>не установлены.</w:t>
      </w:r>
    </w:p>
    <w:p w:rsidR="00731DD7" w:rsidRPr="00232234" w:rsidRDefault="00DF0269" w:rsidP="004734A9">
      <w:pPr>
        <w:pStyle w:val="a9"/>
        <w:widowControl w:val="0"/>
        <w:numPr>
          <w:ilvl w:val="1"/>
          <w:numId w:val="44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 xml:space="preserve"> </w:t>
      </w:r>
      <w:r w:rsidR="00731DD7" w:rsidRPr="00232234">
        <w:rPr>
          <w:b/>
        </w:rPr>
        <w:t>Требования к результатам оказания государственной услуги</w:t>
      </w:r>
      <w:r w:rsidR="00731DD7" w:rsidRPr="00232234">
        <w:rPr>
          <w:szCs w:val="22"/>
        </w:rPr>
        <w:t>:</w:t>
      </w:r>
    </w:p>
    <w:p w:rsidR="00731DD7" w:rsidRPr="00232234" w:rsidRDefault="00731DD7" w:rsidP="00731DD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731DD7" w:rsidRPr="00232234" w:rsidRDefault="00731DD7" w:rsidP="00731DD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/>
          <w:sz w:val="24"/>
          <w:szCs w:val="24"/>
        </w:rPr>
        <w:lastRenderedPageBreak/>
        <w:t xml:space="preserve">соответствие количества занимающихся </w:t>
      </w:r>
      <w:r w:rsidRPr="00232234">
        <w:rPr>
          <w:rFonts w:ascii="Times New Roman" w:hAnsi="Times New Roman" w:cs="Times New Roman"/>
          <w:sz w:val="24"/>
          <w:szCs w:val="24"/>
        </w:rPr>
        <w:t>(спортсменов)</w:t>
      </w:r>
      <w:r w:rsidRPr="00232234">
        <w:rPr>
          <w:rFonts w:ascii="Times New Roman" w:hAnsi="Times New Roman"/>
          <w:sz w:val="24"/>
          <w:szCs w:val="24"/>
        </w:rPr>
        <w:t>, на соответствующих этапах, отраженного в отчете о выполнении государственного задания на оказание государственных услуг (работ), утвержденному сводному плану комплектования;</w:t>
      </w:r>
    </w:p>
    <w:p w:rsidR="00731DD7" w:rsidRPr="00232234" w:rsidRDefault="00731DD7" w:rsidP="00731DD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>д</w:t>
      </w:r>
      <w:r w:rsidRPr="00232234">
        <w:rPr>
          <w:rFonts w:ascii="Times New Roman" w:hAnsi="Times New Roman"/>
          <w:sz w:val="24"/>
          <w:szCs w:val="24"/>
        </w:rPr>
        <w:t>опустимое отклонение не должно превышать 5% (показатели, характеризующие объем 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731DD7" w:rsidRPr="00232234" w:rsidRDefault="00731DD7" w:rsidP="00731DD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медицинское обеспечение занимающихся (спортсменов): систематический 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731DD7" w:rsidRPr="00232234" w:rsidRDefault="002635B7" w:rsidP="00731DD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>отсутствие объективных жалоб со стороны занимающихся и их законных представителей.</w:t>
      </w:r>
    </w:p>
    <w:p w:rsidR="00731DD7" w:rsidRPr="00232234" w:rsidRDefault="00DF0269" w:rsidP="004734A9">
      <w:pPr>
        <w:pStyle w:val="a9"/>
        <w:numPr>
          <w:ilvl w:val="1"/>
          <w:numId w:val="44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t xml:space="preserve"> </w:t>
      </w:r>
      <w:r w:rsidR="00731DD7" w:rsidRPr="00232234">
        <w:rPr>
          <w:b/>
          <w:szCs w:val="22"/>
        </w:rPr>
        <w:t>Порядок контроля исполнения государственного задания, в том числе условия 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731DD7" w:rsidRPr="00232234" w:rsidTr="00B7625D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7" w:rsidRPr="00232234" w:rsidRDefault="00731DD7" w:rsidP="00B76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7" w:rsidRPr="00232234" w:rsidRDefault="00731DD7" w:rsidP="00B76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731DD7" w:rsidRPr="00232234" w:rsidTr="00B7625D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7" w:rsidRPr="00232234" w:rsidRDefault="00731DD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7" w:rsidRPr="00232234" w:rsidRDefault="00731DD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731DD7" w:rsidRPr="00232234" w:rsidRDefault="00731DD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731DD7" w:rsidRPr="00232234" w:rsidTr="00B7625D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7" w:rsidRPr="00232234" w:rsidRDefault="00731DD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D7" w:rsidRPr="00232234" w:rsidRDefault="00731DD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731DD7" w:rsidRPr="00232234" w:rsidRDefault="00731DD7" w:rsidP="00731DD7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731DD7" w:rsidRPr="00232234" w:rsidRDefault="00731DD7" w:rsidP="00731DD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ликвидация учреждения;</w:t>
      </w:r>
    </w:p>
    <w:p w:rsidR="00731DD7" w:rsidRPr="00232234" w:rsidRDefault="00731DD7" w:rsidP="00731DD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731DD7" w:rsidRPr="00232234" w:rsidRDefault="00731DD7" w:rsidP="00731DD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принятие нормативных актов, влекущих за собой невозможность оказания государственной услуги.</w:t>
      </w:r>
    </w:p>
    <w:p w:rsidR="00731DD7" w:rsidRPr="00232234" w:rsidRDefault="00731DD7" w:rsidP="00731DD7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731DD7" w:rsidRPr="00232234" w:rsidRDefault="00731DD7" w:rsidP="00731DD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731DD7" w:rsidRPr="00232234" w:rsidRDefault="00731DD7" w:rsidP="00731DD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731DD7" w:rsidRPr="00232234" w:rsidRDefault="00731DD7" w:rsidP="00731DD7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731DD7" w:rsidRPr="00232234" w:rsidRDefault="00DF0269" w:rsidP="004734A9">
      <w:pPr>
        <w:pStyle w:val="a9"/>
        <w:numPr>
          <w:ilvl w:val="1"/>
          <w:numId w:val="44"/>
        </w:numPr>
        <w:ind w:left="0" w:firstLine="709"/>
        <w:jc w:val="both"/>
        <w:rPr>
          <w:b/>
        </w:rPr>
      </w:pPr>
      <w:r w:rsidRPr="00232234">
        <w:rPr>
          <w:b/>
        </w:rPr>
        <w:t xml:space="preserve"> </w:t>
      </w:r>
      <w:r w:rsidR="00731DD7"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9767B7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9767B7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7" w:rsidRPr="00232234" w:rsidRDefault="009767B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9767B7" w:rsidRPr="00232234" w:rsidRDefault="009767B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7" w:rsidRPr="00232234" w:rsidRDefault="009767B7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731DD7" w:rsidRPr="00232234" w:rsidRDefault="00DF0269" w:rsidP="004734A9">
      <w:pPr>
        <w:pStyle w:val="ConsPlusNonformat"/>
        <w:widowControl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DD7" w:rsidRPr="0023223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="00731DD7" w:rsidRPr="002322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731DD7" w:rsidRPr="00232234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 – </w:t>
      </w:r>
      <w:r w:rsidR="00731DD7" w:rsidRPr="0023223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731DD7" w:rsidRPr="00232234" w:rsidRDefault="00731DD7" w:rsidP="0072086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834A77" w:rsidRPr="00232234" w:rsidRDefault="00834A77" w:rsidP="00834A7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32234">
        <w:rPr>
          <w:b/>
          <w:sz w:val="28"/>
          <w:szCs w:val="28"/>
          <w:u w:val="single"/>
        </w:rPr>
        <w:t>Раздел 11.</w:t>
      </w:r>
      <w:r w:rsidRPr="00232234">
        <w:rPr>
          <w:b/>
          <w:sz w:val="28"/>
          <w:szCs w:val="28"/>
        </w:rPr>
        <w:t xml:space="preserve"> </w:t>
      </w:r>
      <w:r w:rsidRPr="00232234">
        <w:rPr>
          <w:b/>
          <w:sz w:val="28"/>
          <w:szCs w:val="28"/>
          <w:u w:val="single"/>
        </w:rPr>
        <w:t>Спортивная подготовка по спорту лиц с поражением ОДА</w:t>
      </w:r>
    </w:p>
    <w:p w:rsidR="00834A77" w:rsidRPr="00232234" w:rsidRDefault="00834A77" w:rsidP="00407637">
      <w:pPr>
        <w:autoSpaceDE w:val="0"/>
        <w:autoSpaceDN w:val="0"/>
        <w:adjustRightInd w:val="0"/>
        <w:jc w:val="right"/>
      </w:pPr>
    </w:p>
    <w:p w:rsidR="00834A77" w:rsidRPr="00232234" w:rsidRDefault="00A839A5" w:rsidP="00834A77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11</w:t>
      </w:r>
      <w:r w:rsidR="00834A77" w:rsidRPr="00232234">
        <w:rPr>
          <w:rFonts w:ascii="Times New Roman" w:hAnsi="Times New Roman" w:cs="Times New Roman"/>
          <w:b/>
          <w:sz w:val="24"/>
          <w:szCs w:val="24"/>
        </w:rPr>
        <w:t xml:space="preserve">.1 Наименование государственной услуги - Спортивная подготовка по спорту лиц </w:t>
      </w:r>
      <w:r w:rsidR="00834A77" w:rsidRPr="00232234">
        <w:rPr>
          <w:rFonts w:ascii="Times New Roman" w:hAnsi="Times New Roman" w:cs="Times New Roman"/>
          <w:b/>
          <w:sz w:val="24"/>
          <w:szCs w:val="24"/>
        </w:rPr>
        <w:br/>
        <w:t>с поражением ОД</w:t>
      </w:r>
      <w:proofErr w:type="gramStart"/>
      <w:r w:rsidR="00834A77" w:rsidRPr="00232234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834A77" w:rsidRPr="00232234">
        <w:rPr>
          <w:rFonts w:ascii="Times New Roman" w:hAnsi="Times New Roman" w:cs="Times New Roman"/>
          <w:b/>
          <w:sz w:val="24"/>
          <w:szCs w:val="24"/>
        </w:rPr>
        <w:t>плавание),</w:t>
      </w:r>
      <w:r w:rsidR="00834A77"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="00834A77" w:rsidRPr="00232234">
        <w:rPr>
          <w:rFonts w:ascii="Times New Roman" w:hAnsi="Times New Roman" w:cs="Times New Roman"/>
          <w:b/>
          <w:sz w:val="24"/>
          <w:szCs w:val="24"/>
        </w:rPr>
        <w:t>этап высшего спортивного мастерства.</w:t>
      </w:r>
    </w:p>
    <w:p w:rsidR="00834A77" w:rsidRPr="00232234" w:rsidRDefault="00A839A5" w:rsidP="00834A77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11</w:t>
      </w:r>
      <w:r w:rsidR="00834A77" w:rsidRPr="00232234">
        <w:rPr>
          <w:rFonts w:ascii="Times New Roman" w:hAnsi="Times New Roman" w:cs="Times New Roman"/>
          <w:b/>
          <w:sz w:val="24"/>
          <w:szCs w:val="24"/>
        </w:rPr>
        <w:t>.2 Категории физических и (или) юридических лиц, являющихся потребителями государственной услуги:</w:t>
      </w:r>
      <w:r w:rsidR="00834A77"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имеющие медицинских противопоказаний </w:t>
      </w:r>
      <w:r w:rsidR="00834A77" w:rsidRPr="00232234">
        <w:rPr>
          <w:rFonts w:ascii="Times New Roman" w:hAnsi="Times New Roman" w:cs="Times New Roman"/>
          <w:sz w:val="24"/>
          <w:szCs w:val="24"/>
        </w:rPr>
        <w:br/>
        <w:t xml:space="preserve">в возрасте, определенном федеральным стандартом спортивной подготовки по виду спорта, проявившие выдающиеся способности в данном виде спорта (спорт лиц с поражением ОДА (плавание). </w:t>
      </w:r>
      <w:proofErr w:type="gramEnd"/>
    </w:p>
    <w:p w:rsidR="00834A77" w:rsidRPr="00232234" w:rsidRDefault="00A839A5" w:rsidP="00834A77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11</w:t>
      </w:r>
      <w:r w:rsidR="00834A77" w:rsidRPr="00232234">
        <w:rPr>
          <w:rFonts w:ascii="Times New Roman" w:hAnsi="Times New Roman" w:cs="Times New Roman"/>
          <w:b/>
          <w:sz w:val="24"/>
          <w:szCs w:val="24"/>
        </w:rPr>
        <w:t>.3 Показатели, характеризующие качество и (или) объем (содержание) оказываемой государственной услуги.</w:t>
      </w:r>
    </w:p>
    <w:p w:rsidR="0098643F" w:rsidRPr="00232234" w:rsidRDefault="0027498A" w:rsidP="00232234">
      <w:pPr>
        <w:tabs>
          <w:tab w:val="left" w:pos="0"/>
          <w:tab w:val="left" w:pos="36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ab/>
        <w:t>Показатели, характеризующие объем оказываемой государственной услуги:</w:t>
      </w:r>
    </w:p>
    <w:tbl>
      <w:tblPr>
        <w:tblpPr w:leftFromText="180" w:rightFromText="180" w:vertAnchor="text" w:horzAnchor="margin" w:tblpXSpec="center" w:tblpY="47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061"/>
        <w:gridCol w:w="1384"/>
        <w:gridCol w:w="993"/>
        <w:gridCol w:w="993"/>
        <w:gridCol w:w="708"/>
        <w:gridCol w:w="708"/>
        <w:gridCol w:w="604"/>
        <w:gridCol w:w="623"/>
        <w:gridCol w:w="685"/>
      </w:tblGrid>
      <w:tr w:rsidR="0098643F" w:rsidRPr="00232234" w:rsidTr="0013534F">
        <w:trPr>
          <w:cantSplit/>
          <w:trHeight w:val="255"/>
          <w:tblHeader/>
        </w:trPr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7C39D2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lastRenderedPageBreak/>
              <w:t>№</w:t>
            </w:r>
            <w:r w:rsidR="0098643F" w:rsidRPr="00232234">
              <w:rPr>
                <w:b/>
                <w:sz w:val="16"/>
                <w:szCs w:val="16"/>
              </w:rPr>
              <w:t xml:space="preserve"> </w:t>
            </w:r>
            <w:r w:rsidR="0098643F" w:rsidRPr="00232234">
              <w:rPr>
                <w:b/>
                <w:sz w:val="16"/>
                <w:szCs w:val="16"/>
              </w:rPr>
              <w:br/>
            </w:r>
            <w:proofErr w:type="gramStart"/>
            <w:r w:rsidR="0098643F" w:rsidRPr="00232234">
              <w:rPr>
                <w:b/>
                <w:sz w:val="16"/>
                <w:szCs w:val="16"/>
              </w:rPr>
              <w:t>п</w:t>
            </w:r>
            <w:proofErr w:type="gramEnd"/>
            <w:r w:rsidR="0098643F" w:rsidRPr="0023223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Наименование</w:t>
            </w:r>
          </w:p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70" w:hanging="105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Единица </w:t>
            </w:r>
            <w:r w:rsidRPr="00232234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203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Объем оказания государственной услуги </w:t>
            </w:r>
          </w:p>
        </w:tc>
      </w:tr>
      <w:tr w:rsidR="0098643F" w:rsidRPr="00232234" w:rsidTr="0013534F">
        <w:trPr>
          <w:cantSplit/>
          <w:trHeight w:val="585"/>
          <w:tblHeader/>
        </w:trPr>
        <w:tc>
          <w:tcPr>
            <w:tcW w:w="4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ind w:hanging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Отчетный финансовый</w:t>
            </w:r>
          </w:p>
          <w:p w:rsidR="0098643F" w:rsidRPr="00232234" w:rsidRDefault="0098643F" w:rsidP="0098643F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год</w:t>
            </w:r>
          </w:p>
          <w:p w:rsidR="0098643F" w:rsidRPr="00232234" w:rsidRDefault="0098643F" w:rsidP="0098643F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 xml:space="preserve">(2018)      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(2021)</w:t>
            </w:r>
          </w:p>
        </w:tc>
      </w:tr>
      <w:tr w:rsidR="0098643F" w:rsidRPr="00232234" w:rsidTr="0013534F">
        <w:trPr>
          <w:cantSplit/>
          <w:trHeight w:val="330"/>
          <w:tblHeader/>
        </w:trPr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tabs>
                <w:tab w:val="left" w:pos="0"/>
              </w:tabs>
              <w:ind w:hanging="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tabs>
                <w:tab w:val="left" w:pos="0"/>
              </w:tabs>
              <w:ind w:hanging="10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ind w:left="-64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right="-70"/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jc w:val="center"/>
              <w:rPr>
                <w:b/>
                <w:sz w:val="16"/>
                <w:szCs w:val="16"/>
              </w:rPr>
            </w:pPr>
            <w:r w:rsidRPr="00232234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43F" w:rsidRPr="00232234" w:rsidRDefault="0098643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9544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544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ВСМ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</w:tr>
      <w:tr w:rsidR="0059544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</w:tr>
      <w:tr w:rsidR="0059544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2 ф гр.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544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ind w:right="-70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9864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</w:tr>
      <w:tr w:rsidR="0098643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32234">
              <w:rPr>
                <w:sz w:val="20"/>
                <w:szCs w:val="20"/>
              </w:rPr>
              <w:t>Обеспечение участия занимающихся в тренировочных мероприятиях</w:t>
            </w:r>
            <w:proofErr w:type="gram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</w:tr>
      <w:tr w:rsidR="0098643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человеко-дней тренировочных мероприятий за пределами Санкт-Петербурга и Ленинградской области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</w:p>
        </w:tc>
      </w:tr>
      <w:tr w:rsidR="0098643F" w:rsidRPr="00232234" w:rsidTr="0013534F">
        <w:trPr>
          <w:cantSplit/>
          <w:trHeight w:val="162"/>
          <w:tblHeader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2.1.1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 учетом затрат на организацию питания, проживание и предоставление спортивного сооружения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111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129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165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43F" w:rsidRPr="00232234" w:rsidRDefault="0098643F" w:rsidP="0098643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165</w:t>
            </w:r>
          </w:p>
        </w:tc>
      </w:tr>
    </w:tbl>
    <w:p w:rsidR="00232234" w:rsidRDefault="00232234" w:rsidP="009767B7">
      <w:pPr>
        <w:tabs>
          <w:tab w:val="left" w:pos="993"/>
        </w:tabs>
        <w:ind w:firstLine="709"/>
        <w:rPr>
          <w:b/>
        </w:rPr>
      </w:pPr>
    </w:p>
    <w:p w:rsidR="009767B7" w:rsidRPr="00232234" w:rsidRDefault="009767B7" w:rsidP="009767B7">
      <w:pPr>
        <w:tabs>
          <w:tab w:val="left" w:pos="993"/>
        </w:tabs>
        <w:ind w:firstLine="709"/>
      </w:pPr>
      <w:r w:rsidRPr="00232234">
        <w:rPr>
          <w:b/>
        </w:rPr>
        <w:t>Содержание государственной услуги.</w:t>
      </w:r>
    </w:p>
    <w:p w:rsidR="009767B7" w:rsidRPr="00232234" w:rsidRDefault="009767B7" w:rsidP="009767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 xml:space="preserve">по виду спорта </w:t>
      </w:r>
      <w:r w:rsidRPr="00232234">
        <w:rPr>
          <w:rFonts w:ascii="Times New Roman" w:hAnsi="Times New Roman" w:cs="Times New Roman"/>
          <w:sz w:val="24"/>
          <w:szCs w:val="24"/>
        </w:rPr>
        <w:t xml:space="preserve">спорт лиц с поражением ОДА (плавание) осуществляется в соответствии с федеральным стандартом спортивной подготовки по виду спорта,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в соответствии с программой спортивной подготовки по </w:t>
      </w:r>
      <w:r w:rsidRPr="00232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виду спорта </w:t>
      </w:r>
      <w:r w:rsidRPr="00232234">
        <w:rPr>
          <w:rFonts w:ascii="Times New Roman" w:hAnsi="Times New Roman" w:cs="Times New Roman"/>
          <w:sz w:val="24"/>
          <w:szCs w:val="24"/>
        </w:rPr>
        <w:t>в течение года с учетом этапа подготовки и технологическим регламентом оказания государственной услуги.</w:t>
      </w:r>
    </w:p>
    <w:p w:rsidR="009767B7" w:rsidRPr="00232234" w:rsidRDefault="009767B7" w:rsidP="00976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Спортивная подготовка </w:t>
      </w:r>
      <w:r w:rsidRPr="00232234">
        <w:rPr>
          <w:rFonts w:ascii="Times New Roman" w:hAnsi="Times New Roman"/>
          <w:sz w:val="24"/>
          <w:szCs w:val="24"/>
        </w:rPr>
        <w:t>по виду спорта</w:t>
      </w:r>
      <w:r w:rsidRPr="00232234">
        <w:rPr>
          <w:rFonts w:ascii="Times New Roman" w:hAnsi="Times New Roman" w:cs="Times New Roman"/>
          <w:sz w:val="24"/>
          <w:szCs w:val="24"/>
        </w:rPr>
        <w:t xml:space="preserve"> спорт лиц с поражением ОДА (плавание) </w:t>
      </w:r>
      <w:r w:rsidRPr="00232234">
        <w:rPr>
          <w:rFonts w:ascii="Times New Roman" w:hAnsi="Times New Roman"/>
          <w:sz w:val="24"/>
          <w:szCs w:val="24"/>
        </w:rPr>
        <w:t xml:space="preserve"> </w:t>
      </w:r>
      <w:r w:rsidRPr="00232234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спортом лиц с поражением ОДА (плавание), а также участие спортсменов в тренировочных сборах (тренировочных мероприятиях), спортивных соревнованиях в Санкт-Петербурге, Ленинградской области, </w:t>
      </w:r>
      <w:r w:rsidRPr="00232234">
        <w:rPr>
          <w:rFonts w:ascii="Times New Roman" w:hAnsi="Times New Roman" w:cs="Times New Roman"/>
          <w:sz w:val="24"/>
          <w:szCs w:val="24"/>
        </w:rPr>
        <w:br/>
        <w:t>за пределами Санкт-Петербурга и Ленинградской области в соответствии с утвержденным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учредителем Календарным планом физкультурных мероприятий и спортивных мероприятий на 2018 год, проводимых за счет средств субсидии на выполнение государственного задания на оказание государственных услуг (работ) учреждения.</w:t>
      </w:r>
    </w:p>
    <w:p w:rsidR="009767B7" w:rsidRPr="00232234" w:rsidRDefault="009767B7" w:rsidP="00976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Также спортивная подготовка по виду спорта включает медицинское обслуживание спортсменов, обеспечение спортсменов спортивной экипировкой,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  <w:t>и оборудованием, страхование спортсменов.</w:t>
      </w:r>
    </w:p>
    <w:p w:rsidR="0072407A" w:rsidRPr="00232234" w:rsidRDefault="0027498A" w:rsidP="0013534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>Показатели, характеризующие качество оказ</w:t>
      </w:r>
      <w:r w:rsidR="0013534F">
        <w:rPr>
          <w:b/>
        </w:rPr>
        <w:t>ываемой государственной услуги:</w:t>
      </w:r>
    </w:p>
    <w:p w:rsidR="0027498A" w:rsidRPr="00232234" w:rsidRDefault="0027498A" w:rsidP="0072086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658"/>
        <w:gridCol w:w="899"/>
        <w:gridCol w:w="895"/>
        <w:gridCol w:w="908"/>
        <w:gridCol w:w="1167"/>
        <w:gridCol w:w="1167"/>
        <w:gridCol w:w="1295"/>
        <w:gridCol w:w="1231"/>
      </w:tblGrid>
      <w:tr w:rsidR="00F00A28" w:rsidRPr="00232234" w:rsidTr="007C39D2">
        <w:trPr>
          <w:cantSplit/>
          <w:trHeight w:val="326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autoSpaceDE w:val="0"/>
              <w:autoSpaceDN w:val="0"/>
              <w:adjustRightInd w:val="0"/>
              <w:ind w:left="-70" w:right="-64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№ </w:t>
            </w:r>
            <w:r w:rsidRPr="0013534F">
              <w:rPr>
                <w:b/>
                <w:sz w:val="16"/>
                <w:szCs w:val="16"/>
              </w:rPr>
              <w:br/>
            </w:r>
            <w:proofErr w:type="gramStart"/>
            <w:r w:rsidRPr="0013534F">
              <w:rPr>
                <w:b/>
                <w:sz w:val="16"/>
                <w:szCs w:val="16"/>
              </w:rPr>
              <w:t>п</w:t>
            </w:r>
            <w:proofErr w:type="gramEnd"/>
            <w:r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F00A28" w:rsidRPr="0013534F" w:rsidRDefault="00F00A2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31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28" w:rsidRPr="0013534F" w:rsidRDefault="00F00A28" w:rsidP="0072086C">
            <w:pPr>
              <w:autoSpaceDE w:val="0"/>
              <w:autoSpaceDN w:val="0"/>
              <w:adjustRightInd w:val="0"/>
              <w:ind w:left="-7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F00A28" w:rsidRPr="00232234" w:rsidTr="00F00A28">
        <w:trPr>
          <w:cantSplit/>
          <w:trHeight w:val="630"/>
        </w:trPr>
        <w:tc>
          <w:tcPr>
            <w:tcW w:w="19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rPr>
                <w:b/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97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5954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(2018)      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0A28" w:rsidRPr="0013534F" w:rsidRDefault="00F00A28" w:rsidP="009767B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F00A28" w:rsidRPr="00232234" w:rsidTr="00F00A28">
        <w:trPr>
          <w:cantSplit/>
          <w:trHeight w:val="469"/>
        </w:trPr>
        <w:tc>
          <w:tcPr>
            <w:tcW w:w="1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232234" w:rsidRDefault="00F00A2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232234" w:rsidRDefault="00F00A2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232234" w:rsidRDefault="00F00A28" w:rsidP="0072086C">
            <w:pPr>
              <w:rPr>
                <w:b/>
                <w:sz w:val="18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232234" w:rsidRDefault="00F00A28" w:rsidP="0072086C">
            <w:pPr>
              <w:autoSpaceDE w:val="0"/>
              <w:autoSpaceDN w:val="0"/>
              <w:adjustRightInd w:val="0"/>
              <w:ind w:left="-33" w:right="-10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13534F" w:rsidRDefault="00F00A28" w:rsidP="009767B7">
            <w:pPr>
              <w:autoSpaceDE w:val="0"/>
              <w:autoSpaceDN w:val="0"/>
              <w:adjustRightInd w:val="0"/>
              <w:ind w:left="-33" w:right="-7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13534F" w:rsidRDefault="00F00A28" w:rsidP="00F00A28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5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232234" w:rsidRDefault="00F00A2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232234" w:rsidRDefault="00F00A28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A28" w:rsidRPr="00232234" w:rsidRDefault="00F00A28" w:rsidP="009767B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27498A" w:rsidRPr="00232234" w:rsidRDefault="0027498A" w:rsidP="0072086C">
      <w:pPr>
        <w:rPr>
          <w:sz w:val="4"/>
          <w:szCs w:val="4"/>
        </w:rPr>
      </w:pPr>
    </w:p>
    <w:tbl>
      <w:tblPr>
        <w:tblW w:w="5004" w:type="pct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692"/>
        <w:gridCol w:w="898"/>
        <w:gridCol w:w="898"/>
        <w:gridCol w:w="906"/>
        <w:gridCol w:w="1168"/>
        <w:gridCol w:w="1168"/>
        <w:gridCol w:w="1296"/>
        <w:gridCol w:w="1230"/>
      </w:tblGrid>
      <w:tr w:rsidR="0059544F" w:rsidRPr="00232234" w:rsidTr="0059544F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44F" w:rsidRPr="00232234" w:rsidRDefault="0059544F" w:rsidP="00473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C503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спортсменов, принявших участие</w:t>
            </w:r>
            <w:r w:rsidRPr="00232234">
              <w:rPr>
                <w:sz w:val="20"/>
                <w:szCs w:val="20"/>
              </w:rPr>
              <w:br/>
              <w:t xml:space="preserve"> в первенстве и (или) чемпионате России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</w:tr>
      <w:tr w:rsidR="0059544F" w:rsidRPr="00232234" w:rsidTr="0059544F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44F" w:rsidRPr="00232234" w:rsidRDefault="0059544F" w:rsidP="00473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C503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 спортсменов учреждения, включенных</w:t>
            </w:r>
            <w:r w:rsidRPr="00232234">
              <w:rPr>
                <w:sz w:val="20"/>
                <w:szCs w:val="20"/>
              </w:rPr>
              <w:br/>
              <w:t xml:space="preserve"> в состав сборных команд Санкт-Петербурга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</w:tr>
      <w:tr w:rsidR="0059544F" w:rsidRPr="00232234" w:rsidTr="0059544F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44F" w:rsidRPr="00232234" w:rsidRDefault="0059544F" w:rsidP="00473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спортсменов учреждения, включенных </w:t>
            </w:r>
            <w:r w:rsidRPr="00232234">
              <w:rPr>
                <w:sz w:val="20"/>
                <w:szCs w:val="20"/>
              </w:rPr>
              <w:br/>
              <w:t>в состав сборных команд</w:t>
            </w:r>
          </w:p>
          <w:p w:rsidR="0059544F" w:rsidRPr="00232234" w:rsidRDefault="0059544F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России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</w:tr>
      <w:tr w:rsidR="0059544F" w:rsidRPr="00232234" w:rsidTr="0059544F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44F" w:rsidRPr="00232234" w:rsidRDefault="0059544F" w:rsidP="00473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7C39D2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застрахованных спортсменов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44F" w:rsidRPr="00232234" w:rsidRDefault="0059544F" w:rsidP="0072086C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9544F" w:rsidRPr="00232234" w:rsidRDefault="0059544F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7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44F" w:rsidRPr="00232234" w:rsidRDefault="0059544F" w:rsidP="0059544F">
            <w:pPr>
              <w:autoSpaceDE w:val="0"/>
              <w:autoSpaceDN w:val="0"/>
              <w:adjustRightInd w:val="0"/>
              <w:ind w:left="-7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6</w:t>
            </w:r>
          </w:p>
        </w:tc>
      </w:tr>
      <w:tr w:rsidR="007E7D61" w:rsidRPr="00232234" w:rsidTr="007E7D61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D61" w:rsidRPr="00232234" w:rsidRDefault="007E7D61" w:rsidP="00473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61" w:rsidRPr="00232234" w:rsidRDefault="007E7D61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61" w:rsidRPr="00232234" w:rsidRDefault="007E7D61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61" w:rsidRPr="00232234" w:rsidRDefault="007E7D61" w:rsidP="0072086C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7E7D61" w:rsidRPr="00232234" w:rsidTr="007E7D61">
        <w:trPr>
          <w:cantSplit/>
          <w:trHeight w:val="240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7D61" w:rsidRPr="00232234" w:rsidRDefault="007E7D61" w:rsidP="004734A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61" w:rsidRPr="00232234" w:rsidRDefault="007E7D61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объективных жалоб со стороны граждан, спортсменов учреждения</w:t>
            </w:r>
            <w:r w:rsidRPr="00232234">
              <w:rPr>
                <w:sz w:val="20"/>
                <w:szCs w:val="20"/>
              </w:rPr>
              <w:br/>
              <w:t xml:space="preserve"> и их законных представителей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61" w:rsidRPr="00232234" w:rsidRDefault="007E7D61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D61" w:rsidRPr="00232234" w:rsidRDefault="007E7D61" w:rsidP="0072086C">
            <w:pPr>
              <w:rPr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D61" w:rsidRPr="00232234" w:rsidRDefault="007E7D61" w:rsidP="0059544F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</w:tr>
    </w:tbl>
    <w:p w:rsidR="00834A77" w:rsidRPr="00232234" w:rsidRDefault="00834A77" w:rsidP="009767B7">
      <w:pPr>
        <w:pStyle w:val="a9"/>
        <w:numPr>
          <w:ilvl w:val="0"/>
          <w:numId w:val="17"/>
        </w:numPr>
        <w:tabs>
          <w:tab w:val="left" w:pos="284"/>
          <w:tab w:val="left" w:pos="360"/>
        </w:tabs>
        <w:ind w:left="0" w:firstLine="709"/>
        <w:rPr>
          <w:b/>
          <w:szCs w:val="22"/>
        </w:rPr>
      </w:pPr>
      <w:r w:rsidRPr="00232234">
        <w:rPr>
          <w:b/>
          <w:szCs w:val="22"/>
        </w:rPr>
        <w:t xml:space="preserve">Порядок оказания государственной услуги: </w:t>
      </w:r>
    </w:p>
    <w:p w:rsidR="00834A77" w:rsidRPr="00232234" w:rsidRDefault="00834A77" w:rsidP="009767B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Предоставление государственной услуги осуществляется на основании:</w:t>
      </w:r>
    </w:p>
    <w:p w:rsidR="00834A77" w:rsidRPr="00232234" w:rsidRDefault="009767B7" w:rsidP="009767B7">
      <w:pPr>
        <w:pStyle w:val="a9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Cs/>
          <w:color w:val="000000"/>
        </w:rPr>
        <w:t>к</w:t>
      </w:r>
      <w:r w:rsidR="00834A77" w:rsidRPr="00232234">
        <w:rPr>
          <w:bCs/>
          <w:color w:val="000000"/>
        </w:rPr>
        <w:t>алендарного плана</w:t>
      </w:r>
      <w:r w:rsidR="00834A77" w:rsidRPr="00232234">
        <w:rPr>
          <w:color w:val="000000"/>
        </w:rPr>
        <w:t xml:space="preserve"> физкультурных мероприятий и спортивных мероприятий, проводимых за счет средств субсидии на выполнение государственного задания;</w:t>
      </w:r>
    </w:p>
    <w:p w:rsidR="00834A77" w:rsidRPr="00232234" w:rsidRDefault="007C39D2" w:rsidP="009767B7">
      <w:pPr>
        <w:pStyle w:val="a9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232234">
        <w:t xml:space="preserve">приказов учреждения о </w:t>
      </w:r>
      <w:r w:rsidR="00834A77" w:rsidRPr="00232234">
        <w:t xml:space="preserve">зачислении (переводе) занимающихся с этапа на этап </w:t>
      </w:r>
      <w:r w:rsidR="00834A77" w:rsidRPr="00232234">
        <w:br/>
        <w:t xml:space="preserve">(в соответствии со сводным планом комплектования учреждения, </w:t>
      </w:r>
      <w:r w:rsidRPr="00232234">
        <w:t>согласованным с учредителем</w:t>
      </w:r>
      <w:r w:rsidR="00834A77" w:rsidRPr="00232234">
        <w:t>.</w:t>
      </w:r>
      <w:proofErr w:type="gramEnd"/>
    </w:p>
    <w:p w:rsidR="00834A77" w:rsidRPr="00232234" w:rsidRDefault="00834A77" w:rsidP="009767B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Предоставление государственной услуги осуществляется в соответствии </w:t>
      </w:r>
      <w:proofErr w:type="gramStart"/>
      <w:r w:rsidRPr="00232234">
        <w:t>с</w:t>
      </w:r>
      <w:proofErr w:type="gramEnd"/>
      <w:r w:rsidRPr="00232234">
        <w:t>:</w:t>
      </w:r>
    </w:p>
    <w:p w:rsidR="00834A77" w:rsidRPr="00232234" w:rsidRDefault="00834A77" w:rsidP="009767B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услуги;</w:t>
      </w:r>
    </w:p>
    <w:p w:rsidR="00834A77" w:rsidRPr="00232234" w:rsidRDefault="00834A77" w:rsidP="009767B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в учреждении;</w:t>
      </w:r>
    </w:p>
    <w:p w:rsidR="00834A77" w:rsidRPr="00232234" w:rsidRDefault="00834A77" w:rsidP="009767B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федеральным стандартом спортивной подготовки по </w:t>
      </w:r>
      <w:r w:rsidR="00DB31CB" w:rsidRPr="00232234">
        <w:t>спорту лиц с поражением ОДА (плавание)</w:t>
      </w:r>
      <w:r w:rsidRPr="00232234">
        <w:t>;</w:t>
      </w:r>
    </w:p>
    <w:p w:rsidR="00834A77" w:rsidRPr="00232234" w:rsidRDefault="007C39D2" w:rsidP="009767B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нормативными правовыми актами по отрасли </w:t>
      </w:r>
      <w:r w:rsidR="00834A77" w:rsidRPr="00232234">
        <w:t>«Физическая культура и спорт»;</w:t>
      </w:r>
    </w:p>
    <w:p w:rsidR="00834A77" w:rsidRPr="00232234" w:rsidRDefault="00834A77" w:rsidP="009767B7">
      <w:pPr>
        <w:pStyle w:val="a9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оказания </w:t>
      </w:r>
      <w:proofErr w:type="gramStart"/>
      <w:r w:rsidRPr="00232234">
        <w:t>государственных</w:t>
      </w:r>
      <w:proofErr w:type="gramEnd"/>
      <w:r w:rsidRPr="00232234">
        <w:t xml:space="preserve"> услуги.</w:t>
      </w:r>
    </w:p>
    <w:p w:rsidR="00834A77" w:rsidRPr="00232234" w:rsidRDefault="00834A77" w:rsidP="009767B7">
      <w:pPr>
        <w:pStyle w:val="a9"/>
        <w:widowControl w:val="0"/>
        <w:numPr>
          <w:ilvl w:val="1"/>
          <w:numId w:val="4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 xml:space="preserve">Предельные цены (тарифы) на оплату государственной услуги физическими или юридическими лицами в случае,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="009767B7" w:rsidRPr="00232234">
        <w:rPr>
          <w:b/>
        </w:rPr>
        <w:br/>
      </w:r>
      <w:r w:rsidRPr="00232234">
        <w:t>не установлены.</w:t>
      </w:r>
    </w:p>
    <w:p w:rsidR="00834A77" w:rsidRPr="00232234" w:rsidRDefault="002F15C2" w:rsidP="009767B7">
      <w:pPr>
        <w:pStyle w:val="a9"/>
        <w:widowControl w:val="0"/>
        <w:numPr>
          <w:ilvl w:val="1"/>
          <w:numId w:val="4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 xml:space="preserve"> </w:t>
      </w:r>
      <w:r w:rsidR="00834A77" w:rsidRPr="00232234">
        <w:rPr>
          <w:b/>
        </w:rPr>
        <w:t>Требования к результатам оказания государственной услуги</w:t>
      </w:r>
      <w:r w:rsidR="00834A77" w:rsidRPr="00232234">
        <w:rPr>
          <w:szCs w:val="22"/>
        </w:rPr>
        <w:t>:</w:t>
      </w:r>
    </w:p>
    <w:p w:rsidR="00834A77" w:rsidRPr="00232234" w:rsidRDefault="00834A77" w:rsidP="009767B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 xml:space="preserve">выполнение контрольных планов-заданий на подготовку квалифицированных спортсменов (показатели, характеризующие качество </w:t>
      </w:r>
      <w:r w:rsidRPr="00232234">
        <w:rPr>
          <w:rFonts w:ascii="Times New Roman" w:hAnsi="Times New Roman" w:cs="Times New Roman"/>
          <w:sz w:val="24"/>
          <w:szCs w:val="24"/>
        </w:rPr>
        <w:t>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834A77" w:rsidRPr="00232234" w:rsidRDefault="00834A77" w:rsidP="009767B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/>
          <w:sz w:val="24"/>
          <w:szCs w:val="24"/>
        </w:rPr>
        <w:t xml:space="preserve">соответствие количества занимающихся </w:t>
      </w:r>
      <w:r w:rsidRPr="00232234">
        <w:rPr>
          <w:rFonts w:ascii="Times New Roman" w:hAnsi="Times New Roman" w:cs="Times New Roman"/>
          <w:sz w:val="24"/>
          <w:szCs w:val="24"/>
        </w:rPr>
        <w:t>(спортсменов)</w:t>
      </w:r>
      <w:r w:rsidRPr="00232234">
        <w:rPr>
          <w:rFonts w:ascii="Times New Roman" w:hAnsi="Times New Roman"/>
          <w:sz w:val="24"/>
          <w:szCs w:val="24"/>
        </w:rPr>
        <w:t>, на соответствующих этапах, отраженного в отчете о выполнении государственного задания на оказание государственных услуг (работ), утвержденному сводному плану комплектования;</w:t>
      </w:r>
    </w:p>
    <w:p w:rsidR="00834A77" w:rsidRPr="00232234" w:rsidRDefault="00834A77" w:rsidP="009767B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232234">
        <w:rPr>
          <w:rFonts w:ascii="Times New Roman" w:hAnsi="Times New Roman" w:cs="Times New Roman"/>
          <w:sz w:val="24"/>
          <w:szCs w:val="22"/>
        </w:rPr>
        <w:t>д</w:t>
      </w:r>
      <w:r w:rsidRPr="00232234">
        <w:rPr>
          <w:rFonts w:ascii="Times New Roman" w:hAnsi="Times New Roman"/>
          <w:sz w:val="24"/>
          <w:szCs w:val="24"/>
        </w:rPr>
        <w:t>опустимое отклонение не должно превышать 5% (показатели, характеризующие объем оказываемой государственной услуги)</w:t>
      </w:r>
      <w:r w:rsidRPr="00232234">
        <w:rPr>
          <w:rFonts w:ascii="Times New Roman" w:hAnsi="Times New Roman" w:cs="Times New Roman"/>
          <w:sz w:val="24"/>
          <w:szCs w:val="22"/>
        </w:rPr>
        <w:t>;</w:t>
      </w:r>
    </w:p>
    <w:p w:rsidR="00834A77" w:rsidRPr="00232234" w:rsidRDefault="00834A77" w:rsidP="009767B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 xml:space="preserve">медицинское обеспечение занимающихся (спортсменов): систематический 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их состоянием здоровья, оценка адекватности физических нагрузок состоянию их здоровья;</w:t>
      </w:r>
    </w:p>
    <w:p w:rsidR="00834A77" w:rsidRPr="00232234" w:rsidRDefault="002635B7" w:rsidP="009767B7">
      <w:pPr>
        <w:pStyle w:val="ConsPlusNonformat"/>
        <w:widowControl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>отсутствие объективных жалоб со стороны занимающихся и их законных представителей.</w:t>
      </w:r>
    </w:p>
    <w:p w:rsidR="00834A77" w:rsidRPr="00232234" w:rsidRDefault="002F15C2" w:rsidP="009767B7">
      <w:pPr>
        <w:pStyle w:val="a9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b/>
          <w:szCs w:val="22"/>
        </w:rPr>
      </w:pPr>
      <w:r w:rsidRPr="00232234">
        <w:rPr>
          <w:b/>
          <w:szCs w:val="22"/>
        </w:rPr>
        <w:t xml:space="preserve"> </w:t>
      </w:r>
      <w:r w:rsidR="00834A77" w:rsidRPr="00232234">
        <w:rPr>
          <w:b/>
          <w:szCs w:val="22"/>
        </w:rPr>
        <w:t xml:space="preserve">Порядок контроля исполнения государственного задания, в том числе условия </w:t>
      </w:r>
      <w:r w:rsidR="009767B7" w:rsidRPr="00232234">
        <w:rPr>
          <w:b/>
          <w:szCs w:val="22"/>
        </w:rPr>
        <w:br/>
      </w:r>
      <w:r w:rsidR="00834A77" w:rsidRPr="00232234">
        <w:rPr>
          <w:b/>
          <w:szCs w:val="22"/>
        </w:rPr>
        <w:t>и порядок его досрочного прекращения: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7636"/>
      </w:tblGrid>
      <w:tr w:rsidR="00834A77" w:rsidRPr="00232234" w:rsidTr="00B7625D">
        <w:trPr>
          <w:trHeight w:val="33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7" w:rsidRPr="00232234" w:rsidRDefault="00834A77" w:rsidP="00B76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7" w:rsidRPr="00232234" w:rsidRDefault="00834A77" w:rsidP="00B762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834A77" w:rsidRPr="00232234" w:rsidTr="00B7625D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7" w:rsidRPr="00232234" w:rsidRDefault="00834A7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 xml:space="preserve">Выездные проверки 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7" w:rsidRPr="00232234" w:rsidRDefault="00834A7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834A77" w:rsidRPr="00232234" w:rsidRDefault="00834A7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 мере необходимости (в случае поступления жалоб потребителей, требований контрольных</w:t>
            </w:r>
            <w:r w:rsidR="009767B7" w:rsidRPr="00232234">
              <w:rPr>
                <w:sz w:val="18"/>
                <w:szCs w:val="18"/>
                <w:lang w:eastAsia="en-US"/>
              </w:rPr>
              <w:br/>
            </w:r>
            <w:r w:rsidRPr="00232234">
              <w:rPr>
                <w:sz w:val="18"/>
                <w:szCs w:val="18"/>
                <w:lang w:eastAsia="en-US"/>
              </w:rPr>
              <w:t xml:space="preserve"> и правоохранительных органов).</w:t>
            </w:r>
          </w:p>
        </w:tc>
      </w:tr>
      <w:tr w:rsidR="00834A77" w:rsidRPr="00232234" w:rsidTr="00B7625D">
        <w:trPr>
          <w:trHeight w:val="459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7" w:rsidRPr="00232234" w:rsidRDefault="00834A7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Камеральные проверки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7" w:rsidRPr="00232234" w:rsidRDefault="00834A77" w:rsidP="00B7625D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834A77" w:rsidRPr="00232234" w:rsidRDefault="00834A77" w:rsidP="00834A77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834A77" w:rsidRPr="00232234" w:rsidRDefault="00834A77" w:rsidP="00834A7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ликвидация учреждения;</w:t>
      </w:r>
    </w:p>
    <w:p w:rsidR="00834A77" w:rsidRPr="00232234" w:rsidRDefault="00834A77" w:rsidP="00834A7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 xml:space="preserve"> исключение государственной услуги из перечня государственных услуг;</w:t>
      </w:r>
    </w:p>
    <w:p w:rsidR="00834A77" w:rsidRPr="00232234" w:rsidRDefault="00834A77" w:rsidP="00834A7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lastRenderedPageBreak/>
        <w:t>принятие нормативных актов, влекущих за собой невозможность оказания государственной услуги.</w:t>
      </w:r>
    </w:p>
    <w:p w:rsidR="00834A77" w:rsidRPr="00232234" w:rsidRDefault="00834A77" w:rsidP="00834A77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834A77" w:rsidRPr="00232234" w:rsidRDefault="00834A77" w:rsidP="00834A7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834A77" w:rsidRPr="00232234" w:rsidRDefault="00834A77" w:rsidP="00834A77">
      <w:pPr>
        <w:pStyle w:val="a9"/>
        <w:numPr>
          <w:ilvl w:val="0"/>
          <w:numId w:val="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834A77" w:rsidRPr="00232234" w:rsidRDefault="00834A77" w:rsidP="00834A77">
      <w:pPr>
        <w:ind w:firstLine="709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834A77" w:rsidRPr="00232234" w:rsidRDefault="00834A77" w:rsidP="004734A9">
      <w:pPr>
        <w:pStyle w:val="a9"/>
        <w:numPr>
          <w:ilvl w:val="1"/>
          <w:numId w:val="46"/>
        </w:numPr>
        <w:ind w:left="0" w:firstLine="709"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9767B7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9767B7" w:rsidRPr="00232234" w:rsidRDefault="009767B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9767B7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7" w:rsidRPr="00232234" w:rsidRDefault="009767B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9767B7" w:rsidRPr="00232234" w:rsidRDefault="009767B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B7" w:rsidRPr="00232234" w:rsidRDefault="009767B7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834A77" w:rsidRPr="00232234" w:rsidRDefault="00834A77" w:rsidP="004734A9">
      <w:pPr>
        <w:pStyle w:val="ConsPlusNonformat"/>
        <w:widowControl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2322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2234">
        <w:rPr>
          <w:rFonts w:ascii="Times New Roman" w:hAnsi="Times New Roman" w:cs="Times New Roman"/>
          <w:b/>
          <w:sz w:val="24"/>
          <w:szCs w:val="24"/>
        </w:rPr>
        <w:t xml:space="preserve"> исполнением) государственного задания – </w:t>
      </w:r>
      <w:r w:rsidRPr="0023223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9767B7" w:rsidRPr="00232234" w:rsidRDefault="009767B7" w:rsidP="00AE13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1CB" w:rsidRPr="00232234" w:rsidRDefault="00DB31CB" w:rsidP="00AE13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2234">
        <w:rPr>
          <w:rFonts w:ascii="Times New Roman" w:hAnsi="Times New Roman" w:cs="Times New Roman"/>
          <w:b/>
          <w:sz w:val="28"/>
          <w:szCs w:val="28"/>
          <w:u w:val="single"/>
        </w:rPr>
        <w:t>Раздел 12.</w:t>
      </w:r>
      <w:r w:rsidRPr="00232234">
        <w:rPr>
          <w:rFonts w:ascii="Times New Roman" w:hAnsi="Times New Roman" w:cs="Times New Roman"/>
          <w:b/>
          <w:sz w:val="28"/>
          <w:szCs w:val="28"/>
        </w:rPr>
        <w:t>Организация и обеспечение подготовки спортивного резерва</w:t>
      </w:r>
      <w:r w:rsidR="00954B4D" w:rsidRPr="00232234">
        <w:rPr>
          <w:rFonts w:ascii="Times New Roman" w:hAnsi="Times New Roman" w:cs="Times New Roman"/>
          <w:b/>
          <w:sz w:val="28"/>
          <w:szCs w:val="28"/>
        </w:rPr>
        <w:t>.</w:t>
      </w:r>
    </w:p>
    <w:p w:rsidR="00DB31CB" w:rsidRPr="00232234" w:rsidRDefault="00DB31CB" w:rsidP="00AE13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1CB" w:rsidRPr="00232234" w:rsidRDefault="00AE13DA" w:rsidP="00AE13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/>
          <w:b/>
          <w:sz w:val="24"/>
          <w:szCs w:val="24"/>
        </w:rPr>
        <w:t xml:space="preserve">Подраздел 1. </w:t>
      </w:r>
      <w:proofErr w:type="spellStart"/>
      <w:r w:rsidR="00DB31CB" w:rsidRPr="00232234">
        <w:rPr>
          <w:rFonts w:ascii="Times New Roman" w:hAnsi="Times New Roman"/>
          <w:b/>
          <w:sz w:val="24"/>
          <w:szCs w:val="24"/>
        </w:rPr>
        <w:t>Предспортивная</w:t>
      </w:r>
      <w:proofErr w:type="spellEnd"/>
      <w:r w:rsidR="00DB31CB" w:rsidRPr="00232234">
        <w:rPr>
          <w:rFonts w:ascii="Times New Roman" w:hAnsi="Times New Roman"/>
          <w:b/>
          <w:sz w:val="24"/>
          <w:szCs w:val="24"/>
        </w:rPr>
        <w:t xml:space="preserve"> подготовка по олимпийским видам </w:t>
      </w:r>
      <w:r w:rsidR="00DB31CB" w:rsidRPr="0013534F">
        <w:rPr>
          <w:rFonts w:ascii="Times New Roman" w:hAnsi="Times New Roman"/>
          <w:b/>
          <w:sz w:val="24"/>
          <w:szCs w:val="24"/>
        </w:rPr>
        <w:t>спорта (</w:t>
      </w:r>
      <w:r w:rsidR="00DB31CB" w:rsidRPr="0013534F">
        <w:rPr>
          <w:rFonts w:ascii="Times New Roman" w:hAnsi="Times New Roman" w:cs="Times New Roman"/>
          <w:b/>
          <w:sz w:val="24"/>
          <w:szCs w:val="24"/>
        </w:rPr>
        <w:t>водное поло)</w:t>
      </w:r>
      <w:r w:rsidR="0013534F">
        <w:rPr>
          <w:rFonts w:ascii="Times New Roman" w:hAnsi="Times New Roman" w:cs="Times New Roman"/>
          <w:b/>
          <w:sz w:val="24"/>
          <w:szCs w:val="24"/>
        </w:rPr>
        <w:t>.</w:t>
      </w:r>
    </w:p>
    <w:p w:rsidR="00AE13DA" w:rsidRPr="00232234" w:rsidRDefault="00AE13DA" w:rsidP="00AE13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1CB" w:rsidRPr="00232234" w:rsidRDefault="00DB31CB" w:rsidP="004734A9">
      <w:pPr>
        <w:pStyle w:val="ConsPlusNonformat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2"/>
        </w:rPr>
        <w:t xml:space="preserve">Категории физических и (или) юридических лиц, являющихся потребителями </w:t>
      </w:r>
      <w:r w:rsidRPr="00232234">
        <w:rPr>
          <w:rFonts w:ascii="Times New Roman" w:hAnsi="Times New Roman" w:cs="Times New Roman"/>
          <w:b/>
          <w:sz w:val="24"/>
          <w:szCs w:val="24"/>
        </w:rPr>
        <w:t>государственной работы:</w:t>
      </w:r>
      <w:r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</w:t>
      </w:r>
      <w:r w:rsidR="00954B4D" w:rsidRPr="00232234">
        <w:rPr>
          <w:rFonts w:ascii="Times New Roman" w:hAnsi="Times New Roman" w:cs="Times New Roman"/>
          <w:sz w:val="24"/>
          <w:szCs w:val="24"/>
        </w:rPr>
        <w:t xml:space="preserve">е медицинских противопоказаний </w:t>
      </w:r>
      <w:r w:rsidRPr="00232234">
        <w:rPr>
          <w:rFonts w:ascii="Times New Roman" w:hAnsi="Times New Roman" w:cs="Times New Roman"/>
          <w:sz w:val="24"/>
          <w:szCs w:val="24"/>
        </w:rPr>
        <w:t xml:space="preserve">в возрасте, определенном базовыми требованиями </w:t>
      </w:r>
      <w:proofErr w:type="spellStart"/>
      <w:r w:rsidRPr="00232234">
        <w:rPr>
          <w:rFonts w:ascii="Times New Roman" w:hAnsi="Times New Roman" w:cs="Times New Roman"/>
          <w:sz w:val="24"/>
          <w:szCs w:val="24"/>
        </w:rPr>
        <w:t>предспортивной</w:t>
      </w:r>
      <w:proofErr w:type="spellEnd"/>
      <w:r w:rsidRPr="00232234">
        <w:rPr>
          <w:rFonts w:ascii="Times New Roman" w:hAnsi="Times New Roman" w:cs="Times New Roman"/>
          <w:sz w:val="24"/>
          <w:szCs w:val="24"/>
        </w:rPr>
        <w:t xml:space="preserve"> подготовки, утвержденными Комитетом п</w:t>
      </w:r>
      <w:r w:rsidR="006745D3" w:rsidRPr="00232234">
        <w:rPr>
          <w:rFonts w:ascii="Times New Roman" w:hAnsi="Times New Roman" w:cs="Times New Roman"/>
          <w:sz w:val="24"/>
          <w:szCs w:val="24"/>
        </w:rPr>
        <w:t>о физической культуре и спорту, по виду спорта водное поло.</w:t>
      </w:r>
    </w:p>
    <w:p w:rsidR="00DB31CB" w:rsidRPr="00232234" w:rsidRDefault="00DB31CB" w:rsidP="004734A9">
      <w:pPr>
        <w:pStyle w:val="a9"/>
        <w:numPr>
          <w:ilvl w:val="1"/>
          <w:numId w:val="47"/>
        </w:numPr>
        <w:ind w:left="0" w:firstLine="709"/>
        <w:jc w:val="both"/>
        <w:rPr>
          <w:b/>
        </w:rPr>
      </w:pPr>
      <w:r w:rsidRPr="00232234">
        <w:rPr>
          <w:b/>
        </w:rPr>
        <w:t>Показатели, характеризующие качес</w:t>
      </w:r>
      <w:r w:rsidR="005607C8" w:rsidRPr="00232234">
        <w:rPr>
          <w:b/>
        </w:rPr>
        <w:t>тво и (или) объем (содержание) выполняемой</w:t>
      </w:r>
      <w:r w:rsidRPr="00232234">
        <w:rPr>
          <w:b/>
        </w:rPr>
        <w:t xml:space="preserve"> государственной работы.</w:t>
      </w:r>
    </w:p>
    <w:p w:rsidR="009B1A17" w:rsidRPr="00232234" w:rsidRDefault="009B1A17" w:rsidP="007208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 xml:space="preserve">Показатели, характеризующие объем </w:t>
      </w:r>
      <w:r w:rsidR="005607C8" w:rsidRPr="00232234">
        <w:rPr>
          <w:b/>
        </w:rPr>
        <w:t xml:space="preserve">выполняемой </w:t>
      </w:r>
      <w:r w:rsidRPr="00232234">
        <w:rPr>
          <w:b/>
        </w:rPr>
        <w:t>государственной работы:</w:t>
      </w:r>
    </w:p>
    <w:p w:rsidR="009B1A17" w:rsidRPr="00232234" w:rsidRDefault="000979B0" w:rsidP="000979B0">
      <w:pPr>
        <w:autoSpaceDE w:val="0"/>
        <w:autoSpaceDN w:val="0"/>
        <w:adjustRightInd w:val="0"/>
        <w:ind w:firstLine="540"/>
        <w:jc w:val="right"/>
        <w:rPr>
          <w:b/>
          <w:szCs w:val="22"/>
        </w:rPr>
      </w:pP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  <w:r w:rsidRPr="00232234">
        <w:rPr>
          <w:b/>
          <w:szCs w:val="22"/>
        </w:rPr>
        <w:tab/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403"/>
        <w:gridCol w:w="1418"/>
        <w:gridCol w:w="1134"/>
        <w:gridCol w:w="1275"/>
        <w:gridCol w:w="993"/>
        <w:gridCol w:w="992"/>
        <w:gridCol w:w="992"/>
        <w:gridCol w:w="992"/>
      </w:tblGrid>
      <w:tr w:rsidR="009B1A17" w:rsidRPr="00232234" w:rsidTr="000979B0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r w:rsidR="009B1A17" w:rsidRPr="0013534F">
              <w:rPr>
                <w:b/>
                <w:sz w:val="16"/>
                <w:szCs w:val="16"/>
              </w:rPr>
              <w:t xml:space="preserve"> </w:t>
            </w:r>
            <w:r w:rsidR="009B1A17" w:rsidRPr="0013534F">
              <w:rPr>
                <w:b/>
                <w:sz w:val="16"/>
                <w:szCs w:val="16"/>
              </w:rPr>
              <w:br/>
            </w:r>
            <w:proofErr w:type="gramStart"/>
            <w:r w:rsidR="009B1A17" w:rsidRPr="0013534F">
              <w:rPr>
                <w:b/>
                <w:sz w:val="16"/>
                <w:szCs w:val="16"/>
              </w:rPr>
              <w:t>п</w:t>
            </w:r>
            <w:proofErr w:type="gramEnd"/>
            <w:r w:rsidR="009B1A17"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1A17" w:rsidRPr="0013534F" w:rsidRDefault="009B1A17" w:rsidP="007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Форма предоставления государственной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877386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Объем выполнения государственной работы</w:t>
            </w:r>
          </w:p>
        </w:tc>
      </w:tr>
      <w:tr w:rsidR="009B1A17" w:rsidRPr="00232234" w:rsidTr="000979B0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Отчетный  финансовый год </w:t>
            </w:r>
          </w:p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</w:t>
            </w:r>
            <w:r w:rsidR="002635B7" w:rsidRPr="0013534F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9B1A17" w:rsidRPr="00232234" w:rsidTr="000979B0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1A17" w:rsidRPr="00232234" w:rsidTr="000979B0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1.1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НП, 1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jc w:val="center"/>
            </w:pPr>
            <w:r w:rsidRPr="00232234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</w:tr>
      <w:tr w:rsidR="009B1A17" w:rsidRPr="00232234" w:rsidTr="000979B0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1.2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НП, 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jc w:val="center"/>
            </w:pPr>
            <w:r w:rsidRPr="00232234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45</w:t>
            </w:r>
          </w:p>
        </w:tc>
      </w:tr>
      <w:tr w:rsidR="009B1A17" w:rsidRPr="00232234" w:rsidTr="000979B0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1.3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НП, 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jc w:val="center"/>
            </w:pPr>
            <w:r w:rsidRPr="00232234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30</w:t>
            </w:r>
          </w:p>
        </w:tc>
      </w:tr>
      <w:tr w:rsidR="0053280E" w:rsidRPr="00232234" w:rsidTr="000979B0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232234">
              <w:rPr>
                <w:sz w:val="18"/>
                <w:szCs w:val="18"/>
                <w:lang w:eastAsia="en-US"/>
              </w:rPr>
              <w:t xml:space="preserve">Обеспечение участия занимающихся </w:t>
            </w:r>
            <w:r w:rsidR="000979B0" w:rsidRPr="00232234">
              <w:rPr>
                <w:sz w:val="18"/>
                <w:szCs w:val="18"/>
                <w:lang w:eastAsia="en-US"/>
              </w:rPr>
              <w:br/>
            </w:r>
            <w:r w:rsidRPr="00232234">
              <w:rPr>
                <w:sz w:val="18"/>
                <w:szCs w:val="18"/>
                <w:lang w:eastAsia="en-US"/>
              </w:rPr>
              <w:t>в спортивных соревнованиях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280E" w:rsidRPr="00232234" w:rsidTr="000979B0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2.1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0979B0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32234">
              <w:rPr>
                <w:sz w:val="18"/>
                <w:szCs w:val="18"/>
              </w:rPr>
              <w:t xml:space="preserve">Количество человеко-дней спортивных соревнований </w:t>
            </w:r>
            <w:r w:rsidR="000979B0" w:rsidRPr="00232234">
              <w:rPr>
                <w:sz w:val="18"/>
                <w:szCs w:val="18"/>
              </w:rPr>
              <w:br/>
            </w:r>
            <w:r w:rsidRPr="00232234">
              <w:rPr>
                <w:sz w:val="18"/>
                <w:szCs w:val="18"/>
              </w:rPr>
              <w:t>в Ленинградской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280E" w:rsidRPr="00232234" w:rsidTr="000979B0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914E89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2.1.1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D93F49" w:rsidP="0053280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3223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 </w:t>
            </w:r>
            <w:r w:rsidR="0053280E" w:rsidRPr="0023223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учетом с затрат </w:t>
            </w:r>
            <w:r w:rsidR="000979B0" w:rsidRPr="00232234">
              <w:rPr>
                <w:rFonts w:eastAsia="Calibri"/>
                <w:bCs/>
                <w:sz w:val="18"/>
                <w:szCs w:val="18"/>
                <w:lang w:eastAsia="en-US"/>
              </w:rPr>
              <w:br/>
            </w:r>
            <w:r w:rsidR="0053280E" w:rsidRPr="0023223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на организацию питания </w:t>
            </w:r>
            <w:r w:rsidR="000979B0" w:rsidRPr="00232234">
              <w:rPr>
                <w:rFonts w:eastAsia="Calibri"/>
                <w:bCs/>
                <w:sz w:val="18"/>
                <w:szCs w:val="18"/>
                <w:lang w:eastAsia="en-US"/>
              </w:rPr>
              <w:br/>
            </w:r>
            <w:r w:rsidR="0053280E" w:rsidRPr="00232234">
              <w:rPr>
                <w:rFonts w:eastAsia="Calibri"/>
                <w:bCs/>
                <w:sz w:val="18"/>
                <w:szCs w:val="18"/>
                <w:lang w:eastAsia="en-US"/>
              </w:rPr>
              <w:t>и проживание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человеко-дни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E89" w:rsidRPr="00232234" w:rsidRDefault="00914E89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80E" w:rsidRPr="00232234" w:rsidRDefault="0053280E" w:rsidP="00914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0E" w:rsidRPr="00232234" w:rsidRDefault="0053280E" w:rsidP="0053280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210</w:t>
            </w:r>
          </w:p>
        </w:tc>
      </w:tr>
    </w:tbl>
    <w:p w:rsidR="000979B0" w:rsidRPr="00232234" w:rsidRDefault="000979B0" w:rsidP="000979B0">
      <w:pPr>
        <w:ind w:firstLine="709"/>
        <w:jc w:val="both"/>
        <w:outlineLvl w:val="0"/>
      </w:pPr>
      <w:r w:rsidRPr="00232234">
        <w:rPr>
          <w:b/>
        </w:rPr>
        <w:t>Содержание государственной работы.</w:t>
      </w:r>
      <w:r w:rsidRPr="00232234">
        <w:t xml:space="preserve">  </w:t>
      </w:r>
    </w:p>
    <w:p w:rsidR="000979B0" w:rsidRPr="00232234" w:rsidRDefault="000979B0" w:rsidP="000979B0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32234">
        <w:t>Предспортивная</w:t>
      </w:r>
      <w:proofErr w:type="spellEnd"/>
      <w:r w:rsidRPr="00232234">
        <w:t xml:space="preserve"> подготовка по виду спорта водное поло осуществляется </w:t>
      </w:r>
      <w:r w:rsidRPr="00232234">
        <w:br/>
        <w:t xml:space="preserve">в соответствии с утвержденными Комитетом по физической культуре и спорту базовыми </w:t>
      </w:r>
      <w:r w:rsidRPr="00232234">
        <w:lastRenderedPageBreak/>
        <w:t xml:space="preserve">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подготовки, с 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водному поло в течение года с учетом этапа подготовки и технологическим регламентом </w:t>
      </w:r>
      <w:proofErr w:type="spellStart"/>
      <w:r w:rsidRPr="00232234">
        <w:t>выполенения</w:t>
      </w:r>
      <w:proofErr w:type="spellEnd"/>
      <w:r w:rsidRPr="00232234">
        <w:t xml:space="preserve"> государственной работы.</w:t>
      </w:r>
    </w:p>
    <w:p w:rsidR="000979B0" w:rsidRPr="00232234" w:rsidRDefault="000979B0" w:rsidP="000979B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sz w:val="24"/>
          <w:szCs w:val="24"/>
        </w:rPr>
        <w:t>Организация и обеспечение подготовки спортивного резерва по виду спорта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водным пол</w:t>
      </w: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а также участие спортсменов в тренировочных сборах (тренировочных мероприятиях), спортивных соревнованиях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в Санкт-Петербурге, Ленинградской области, за пределами Санкт-Петербурга и Ленинградской области в соответствии с утвержденным учредителем Календарным планом физкультурных мероприятий и спортивных мероприятий на 2018 год, проводимых за счет средств субсидии </w:t>
      </w:r>
      <w:r w:rsidRPr="00232234">
        <w:rPr>
          <w:rFonts w:ascii="Times New Roman" w:hAnsi="Times New Roman" w:cs="Times New Roman"/>
          <w:sz w:val="24"/>
          <w:szCs w:val="24"/>
        </w:rPr>
        <w:br/>
        <w:t>на выполнение государственного задания на оказание государственных услуг (работ) учреждения, медицинское обслуживание спортсменов, обеспечение спортив</w:t>
      </w:r>
      <w:r w:rsidR="00954B4D" w:rsidRPr="00232234">
        <w:rPr>
          <w:rFonts w:ascii="Times New Roman" w:hAnsi="Times New Roman" w:cs="Times New Roman"/>
          <w:sz w:val="24"/>
          <w:szCs w:val="24"/>
        </w:rPr>
        <w:t>ным инвентарем и оборудованием.</w:t>
      </w:r>
    </w:p>
    <w:p w:rsidR="009B1A17" w:rsidRPr="00232234" w:rsidRDefault="009B1A17" w:rsidP="000979B0">
      <w:pPr>
        <w:tabs>
          <w:tab w:val="left" w:pos="5580"/>
        </w:tabs>
        <w:autoSpaceDE w:val="0"/>
        <w:autoSpaceDN w:val="0"/>
        <w:adjustRightInd w:val="0"/>
        <w:ind w:firstLine="709"/>
        <w:rPr>
          <w:b/>
        </w:rPr>
      </w:pPr>
      <w:r w:rsidRPr="00232234">
        <w:rPr>
          <w:b/>
        </w:rPr>
        <w:t>Показа</w:t>
      </w:r>
      <w:r w:rsidR="005607C8" w:rsidRPr="00232234">
        <w:rPr>
          <w:b/>
        </w:rPr>
        <w:t xml:space="preserve">тели, характеризующие качество выполняемой </w:t>
      </w:r>
      <w:r w:rsidRPr="00232234">
        <w:rPr>
          <w:b/>
        </w:rPr>
        <w:t>государственной</w:t>
      </w:r>
      <w:r w:rsidR="000979B0" w:rsidRPr="00232234">
        <w:rPr>
          <w:b/>
        </w:rPr>
        <w:t xml:space="preserve"> работы:</w:t>
      </w:r>
    </w:p>
    <w:tbl>
      <w:tblPr>
        <w:tblW w:w="108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3114"/>
        <w:gridCol w:w="992"/>
        <w:gridCol w:w="1134"/>
        <w:gridCol w:w="1276"/>
        <w:gridCol w:w="1276"/>
        <w:gridCol w:w="1275"/>
        <w:gridCol w:w="1220"/>
      </w:tblGrid>
      <w:tr w:rsidR="000979B0" w:rsidRPr="00232234" w:rsidTr="0013534F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9B0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№</w:t>
            </w:r>
            <w:r w:rsidR="000979B0" w:rsidRPr="0013534F">
              <w:rPr>
                <w:b/>
                <w:sz w:val="16"/>
                <w:szCs w:val="16"/>
              </w:rPr>
              <w:t xml:space="preserve"> </w:t>
            </w:r>
            <w:r w:rsidR="000979B0" w:rsidRPr="0013534F">
              <w:rPr>
                <w:b/>
                <w:sz w:val="16"/>
                <w:szCs w:val="16"/>
              </w:rPr>
              <w:br/>
            </w:r>
            <w:proofErr w:type="gramStart"/>
            <w:r w:rsidR="000979B0" w:rsidRPr="0013534F">
              <w:rPr>
                <w:b/>
                <w:sz w:val="16"/>
                <w:szCs w:val="16"/>
              </w:rPr>
              <w:t>п</w:t>
            </w:r>
            <w:proofErr w:type="gramEnd"/>
            <w:r w:rsidR="000979B0"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1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9B0" w:rsidRPr="0013534F" w:rsidRDefault="000979B0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0979B0" w:rsidRPr="0013534F" w:rsidRDefault="000979B0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9B0" w:rsidRPr="0013534F" w:rsidRDefault="000979B0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6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9B0" w:rsidRPr="0013534F" w:rsidRDefault="000979B0" w:rsidP="000979B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0979B0" w:rsidRPr="00232234" w:rsidTr="0013534F">
        <w:trPr>
          <w:cantSplit/>
          <w:trHeight w:val="958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Отчетный  финансовый год </w:t>
            </w:r>
          </w:p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</w:t>
            </w:r>
            <w:r w:rsidR="002635B7" w:rsidRPr="0013534F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A17" w:rsidRPr="0013534F" w:rsidRDefault="009B1A17" w:rsidP="000979B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9B1A17" w:rsidRPr="00232234" w:rsidTr="0013534F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A17" w:rsidRPr="00232234" w:rsidRDefault="005607C8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8</w:t>
            </w:r>
          </w:p>
        </w:tc>
      </w:tr>
      <w:tr w:rsidR="009B1A17" w:rsidRPr="00232234" w:rsidTr="0013534F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B32486" w:rsidP="005607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9B1A17" w:rsidP="002951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Количество </w:t>
            </w:r>
            <w:r w:rsidR="002951A9" w:rsidRPr="00232234">
              <w:rPr>
                <w:sz w:val="20"/>
                <w:szCs w:val="20"/>
              </w:rPr>
              <w:t>спортсменов</w:t>
            </w:r>
            <w:r w:rsidRPr="00232234">
              <w:rPr>
                <w:sz w:val="20"/>
                <w:szCs w:val="20"/>
              </w:rPr>
              <w:t>, принявших участие в первенстве и (или) чемпионате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C45921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C45921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C45921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C45921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30</w:t>
            </w:r>
          </w:p>
        </w:tc>
      </w:tr>
      <w:tr w:rsidR="009B1A17" w:rsidRPr="00232234" w:rsidTr="0013534F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53280E" w:rsidP="005607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9B1A17" w:rsidRPr="00232234" w:rsidTr="0013534F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53280E" w:rsidP="005607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A17" w:rsidRPr="00232234" w:rsidRDefault="009B1A17" w:rsidP="0072086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</w:tr>
    </w:tbl>
    <w:p w:rsidR="00DB31CB" w:rsidRPr="00232234" w:rsidRDefault="005607C8" w:rsidP="005607C8">
      <w:pPr>
        <w:pStyle w:val="a9"/>
        <w:numPr>
          <w:ilvl w:val="1"/>
          <w:numId w:val="47"/>
        </w:numPr>
        <w:shd w:val="clear" w:color="auto" w:fill="FFFFFF"/>
        <w:ind w:left="0" w:firstLine="709"/>
        <w:contextualSpacing/>
        <w:jc w:val="both"/>
        <w:rPr>
          <w:b/>
          <w:szCs w:val="22"/>
        </w:rPr>
      </w:pPr>
      <w:r w:rsidRPr="00232234">
        <w:rPr>
          <w:b/>
        </w:rPr>
        <w:t xml:space="preserve">Порядок выполнения </w:t>
      </w:r>
      <w:r w:rsidR="00DB31CB" w:rsidRPr="00232234">
        <w:rPr>
          <w:b/>
        </w:rPr>
        <w:t>государственной</w:t>
      </w:r>
      <w:r w:rsidR="00DB31CB" w:rsidRPr="00232234">
        <w:rPr>
          <w:b/>
          <w:szCs w:val="22"/>
        </w:rPr>
        <w:t xml:space="preserve"> работы. </w:t>
      </w:r>
    </w:p>
    <w:p w:rsidR="00DB31CB" w:rsidRPr="00232234" w:rsidRDefault="005607C8" w:rsidP="005607C8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Выполнение </w:t>
      </w:r>
      <w:r w:rsidR="00DB31CB" w:rsidRPr="00232234">
        <w:t>государственной</w:t>
      </w:r>
      <w:r w:rsidR="00DB31CB" w:rsidRPr="00232234">
        <w:rPr>
          <w:rFonts w:ascii="Courier New" w:hAnsi="Courier New" w:cs="Courier New"/>
          <w:sz w:val="20"/>
          <w:szCs w:val="20"/>
        </w:rPr>
        <w:t xml:space="preserve"> </w:t>
      </w:r>
      <w:r w:rsidR="00DB31CB" w:rsidRPr="00232234">
        <w:t>услуги осуществляется на основании:</w:t>
      </w:r>
    </w:p>
    <w:p w:rsidR="00DB31CB" w:rsidRPr="00232234" w:rsidRDefault="007C39D2" w:rsidP="005607C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DB31CB" w:rsidRPr="00232234">
        <w:t xml:space="preserve">зачислении (переводе) спортсменов с этапа на этап </w:t>
      </w:r>
      <w:r w:rsidR="00DB31CB" w:rsidRPr="00232234">
        <w:br/>
        <w:t>(в соответствии со сводным планом комплектования учреждения, утвержденным (согласованным) председателем Комитета по физической культуре и спорту).</w:t>
      </w:r>
    </w:p>
    <w:p w:rsidR="00DB31CB" w:rsidRPr="00232234" w:rsidRDefault="005607C8" w:rsidP="005607C8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Выполнение</w:t>
      </w:r>
      <w:r w:rsidR="00DB31CB" w:rsidRPr="00232234">
        <w:t xml:space="preserve"> государственной услуги осуществляется в соответствии </w:t>
      </w:r>
      <w:proofErr w:type="gramStart"/>
      <w:r w:rsidR="00DB31CB" w:rsidRPr="00232234">
        <w:t>с</w:t>
      </w:r>
      <w:proofErr w:type="gramEnd"/>
      <w:r w:rsidR="00DB31CB" w:rsidRPr="00232234">
        <w:t>:</w:t>
      </w:r>
    </w:p>
    <w:p w:rsidR="00DB31CB" w:rsidRPr="00232234" w:rsidRDefault="00DB31CB" w:rsidP="005607C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работы;</w:t>
      </w:r>
    </w:p>
    <w:p w:rsidR="00DB31CB" w:rsidRPr="00232234" w:rsidRDefault="00DB31CB" w:rsidP="005607C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спортсменов в учреждении спортивной подготовки;</w:t>
      </w:r>
    </w:p>
    <w:p w:rsidR="00DB31CB" w:rsidRPr="00232234" w:rsidRDefault="00DB31CB" w:rsidP="005607C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виду спорта, утвержденными Комитетом по физической культуре и спорту;</w:t>
      </w:r>
    </w:p>
    <w:p w:rsidR="00DB31CB" w:rsidRPr="00232234" w:rsidRDefault="00DB31CB" w:rsidP="005607C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</w:t>
      </w:r>
      <w:r w:rsidR="00B7625D" w:rsidRPr="00232234">
        <w:t xml:space="preserve"> водному поло</w:t>
      </w:r>
      <w:r w:rsidRPr="00232234">
        <w:t>;</w:t>
      </w:r>
    </w:p>
    <w:p w:rsidR="00DB31CB" w:rsidRPr="00232234" w:rsidRDefault="00DB31CB" w:rsidP="005607C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нормативными правовыми актами по отрасли «Физическая культура и спорт»;</w:t>
      </w:r>
    </w:p>
    <w:p w:rsidR="00DB31CB" w:rsidRPr="00232234" w:rsidRDefault="00DB31CB" w:rsidP="005607C8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</w:t>
      </w:r>
      <w:r w:rsidR="00954B4D" w:rsidRPr="00232234">
        <w:t>выполнения государственной работы</w:t>
      </w:r>
      <w:r w:rsidRPr="00232234">
        <w:t>.</w:t>
      </w:r>
    </w:p>
    <w:p w:rsidR="00DB31CB" w:rsidRPr="00232234" w:rsidRDefault="00DB31CB" w:rsidP="005607C8">
      <w:pPr>
        <w:numPr>
          <w:ilvl w:val="1"/>
          <w:numId w:val="47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  <w:szCs w:val="22"/>
        </w:rPr>
        <w:t>Предельные цены (тарифы) на оплату государственной работы физическими  или юридическими лицами в случае, если законодательством Российской Феде</w:t>
      </w:r>
      <w:r w:rsidR="005607C8" w:rsidRPr="00232234">
        <w:rPr>
          <w:b/>
          <w:szCs w:val="22"/>
        </w:rPr>
        <w:t xml:space="preserve">рации предусмотрено ее выполнение </w:t>
      </w:r>
      <w:r w:rsidRPr="00232234">
        <w:rPr>
          <w:b/>
          <w:szCs w:val="22"/>
        </w:rPr>
        <w:t>на платной основе, либо порядок установления указанных цен (тарифов) в случаях, установленных законодат</w:t>
      </w:r>
      <w:r w:rsidR="005607C8" w:rsidRPr="00232234">
        <w:rPr>
          <w:b/>
          <w:szCs w:val="22"/>
        </w:rPr>
        <w:t xml:space="preserve">ельством Российской Федерации: </w:t>
      </w:r>
      <w:r w:rsidR="005607C8" w:rsidRPr="00232234">
        <w:rPr>
          <w:b/>
          <w:szCs w:val="22"/>
        </w:rPr>
        <w:br/>
      </w:r>
      <w:r w:rsidRPr="00232234">
        <w:rPr>
          <w:szCs w:val="22"/>
        </w:rPr>
        <w:t>не установлены.</w:t>
      </w:r>
    </w:p>
    <w:p w:rsidR="00DB31CB" w:rsidRPr="00232234" w:rsidRDefault="00DB31CB" w:rsidP="005607C8">
      <w:pPr>
        <w:numPr>
          <w:ilvl w:val="1"/>
          <w:numId w:val="47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</w:rPr>
        <w:t xml:space="preserve">Требования к результатам </w:t>
      </w:r>
      <w:r w:rsidR="005607C8" w:rsidRPr="00232234">
        <w:rPr>
          <w:b/>
        </w:rPr>
        <w:t xml:space="preserve">выполнения </w:t>
      </w:r>
      <w:r w:rsidRPr="00232234">
        <w:rPr>
          <w:b/>
        </w:rPr>
        <w:t>государственной работы</w:t>
      </w:r>
      <w:r w:rsidRPr="00232234">
        <w:rPr>
          <w:szCs w:val="22"/>
        </w:rPr>
        <w:t>.</w:t>
      </w:r>
    </w:p>
    <w:p w:rsidR="00DB31CB" w:rsidRPr="00232234" w:rsidRDefault="00DB31CB" w:rsidP="005607C8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>выполнение контрольных планов-заданий на подготовку квалифицированных спортсменов (показатели, характеризующие качество оказываемой государственной работы);</w:t>
      </w:r>
    </w:p>
    <w:p w:rsidR="00DB31CB" w:rsidRPr="00232234" w:rsidRDefault="00DB31CB" w:rsidP="005607C8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 xml:space="preserve">соответствие количества спортсменов, прошедших </w:t>
      </w:r>
      <w:proofErr w:type="spellStart"/>
      <w:r w:rsidRPr="00232234">
        <w:rPr>
          <w:rFonts w:cs="Courier New"/>
        </w:rPr>
        <w:t>предспортивную</w:t>
      </w:r>
      <w:proofErr w:type="spellEnd"/>
      <w:r w:rsidRPr="00232234">
        <w:rPr>
          <w:rFonts w:cs="Courier New"/>
        </w:rPr>
        <w:t xml:space="preserve"> подготовку </w:t>
      </w:r>
      <w:r w:rsidRPr="00232234">
        <w:rPr>
          <w:rFonts w:cs="Courier New"/>
        </w:rPr>
        <w:br/>
        <w:t>на соответствующих этапах, отраженного в отчете о выполнении государственного задания,  утвержденному сводному плану комплектования;</w:t>
      </w:r>
    </w:p>
    <w:p w:rsidR="00DB31CB" w:rsidRPr="00232234" w:rsidRDefault="00DB31CB" w:rsidP="005607C8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lastRenderedPageBreak/>
        <w:t>допустимое отклонение не должно превышать 5% (показатели, характеризующие объем оказываемой государственной работы)</w:t>
      </w:r>
      <w:r w:rsidRPr="00232234">
        <w:t>;</w:t>
      </w:r>
    </w:p>
    <w:p w:rsidR="00DB31CB" w:rsidRPr="00232234" w:rsidRDefault="00DB31CB" w:rsidP="005607C8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медицинское обеспечение спортсменов: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их состоянием здоровья, оценка адекватности физических нагрузок состоянию их здоровья;</w:t>
      </w:r>
    </w:p>
    <w:p w:rsidR="00DB31CB" w:rsidRPr="00232234" w:rsidRDefault="00877386" w:rsidP="005607C8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отсутствие </w:t>
      </w:r>
      <w:r w:rsidR="002A3D67" w:rsidRPr="00232234">
        <w:t>объективных</w:t>
      </w:r>
      <w:r w:rsidRPr="00232234">
        <w:t xml:space="preserve"> жалоб со стороны занимающихся и их законных представителей.</w:t>
      </w:r>
    </w:p>
    <w:p w:rsidR="00DB31CB" w:rsidRPr="00232234" w:rsidRDefault="00AE13DA" w:rsidP="005607C8">
      <w:pPr>
        <w:numPr>
          <w:ilvl w:val="1"/>
          <w:numId w:val="47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b/>
          <w:szCs w:val="22"/>
        </w:rPr>
      </w:pPr>
      <w:r w:rsidRPr="00232234">
        <w:rPr>
          <w:b/>
          <w:szCs w:val="22"/>
        </w:rPr>
        <w:t xml:space="preserve"> </w:t>
      </w:r>
      <w:r w:rsidR="00DB31CB" w:rsidRPr="00232234">
        <w:rPr>
          <w:b/>
          <w:szCs w:val="22"/>
        </w:rPr>
        <w:t xml:space="preserve">Порядок  </w:t>
      </w:r>
      <w:proofErr w:type="gramStart"/>
      <w:r w:rsidR="00DB31CB" w:rsidRPr="00232234">
        <w:rPr>
          <w:b/>
          <w:szCs w:val="22"/>
        </w:rPr>
        <w:t>контроля за</w:t>
      </w:r>
      <w:proofErr w:type="gramEnd"/>
      <w:r w:rsidR="00DB31CB" w:rsidRPr="00232234">
        <w:rPr>
          <w:b/>
          <w:szCs w:val="22"/>
        </w:rPr>
        <w:t xml:space="preserve">  исполнением государственного задания, в том числе условия и порядок его досрочного прекращения:</w:t>
      </w:r>
    </w:p>
    <w:tbl>
      <w:tblPr>
        <w:tblW w:w="106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915"/>
      </w:tblGrid>
      <w:tr w:rsidR="00DB31CB" w:rsidRPr="00232234" w:rsidTr="00B7625D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CB" w:rsidRPr="00232234" w:rsidRDefault="00DB31CB" w:rsidP="00DB31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1CB" w:rsidRPr="00232234" w:rsidRDefault="00DB31CB" w:rsidP="00DB31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DB31CB" w:rsidRPr="00232234" w:rsidTr="00B7625D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B" w:rsidRPr="00232234" w:rsidRDefault="00DB31CB" w:rsidP="00DB31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B" w:rsidRPr="00232234" w:rsidRDefault="00DB31CB" w:rsidP="00DB31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DB31CB" w:rsidRPr="00232234" w:rsidRDefault="00DB31CB" w:rsidP="00DB31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DB31CB" w:rsidRPr="00232234" w:rsidTr="00B7625D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B" w:rsidRPr="00232234" w:rsidRDefault="00DB31CB" w:rsidP="00DB31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1CB" w:rsidRPr="00232234" w:rsidRDefault="00DB31CB" w:rsidP="00DB31CB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DB31CB" w:rsidRPr="00232234" w:rsidRDefault="00DB31CB" w:rsidP="005607C8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DB31CB" w:rsidRPr="00232234" w:rsidRDefault="00DB31CB" w:rsidP="005607C8">
      <w:pPr>
        <w:numPr>
          <w:ilvl w:val="0"/>
          <w:numId w:val="50"/>
        </w:numPr>
        <w:ind w:left="0" w:firstLine="709"/>
        <w:jc w:val="both"/>
      </w:pPr>
      <w:r w:rsidRPr="00232234">
        <w:t>ликвидация  учреждения;</w:t>
      </w:r>
    </w:p>
    <w:p w:rsidR="00DB31CB" w:rsidRPr="00232234" w:rsidRDefault="00DB31CB" w:rsidP="005607C8">
      <w:pPr>
        <w:numPr>
          <w:ilvl w:val="0"/>
          <w:numId w:val="50"/>
        </w:numPr>
        <w:ind w:left="0" w:firstLine="709"/>
        <w:jc w:val="both"/>
      </w:pPr>
      <w:r w:rsidRPr="00232234">
        <w:t>исключение государственной работы из перечня государственных услуг (работ);</w:t>
      </w:r>
    </w:p>
    <w:p w:rsidR="00DB31CB" w:rsidRPr="00232234" w:rsidRDefault="00DB31CB" w:rsidP="005607C8">
      <w:pPr>
        <w:numPr>
          <w:ilvl w:val="0"/>
          <w:numId w:val="50"/>
        </w:numPr>
        <w:ind w:left="0" w:firstLine="709"/>
        <w:jc w:val="both"/>
      </w:pPr>
      <w:r w:rsidRPr="00232234">
        <w:t xml:space="preserve">принятие нормативных актов, влекущих за собой невозможность </w:t>
      </w:r>
      <w:r w:rsidR="00954B4D" w:rsidRPr="00232234">
        <w:t>выполнения государственной работы</w:t>
      </w:r>
      <w:r w:rsidRPr="00232234">
        <w:t>.</w:t>
      </w:r>
    </w:p>
    <w:p w:rsidR="00AE13DA" w:rsidRPr="00232234" w:rsidRDefault="00DB31CB" w:rsidP="005607C8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DB31CB" w:rsidRPr="00232234" w:rsidRDefault="00DB31CB" w:rsidP="005607C8">
      <w:pPr>
        <w:pStyle w:val="a9"/>
        <w:numPr>
          <w:ilvl w:val="0"/>
          <w:numId w:val="50"/>
        </w:numPr>
        <w:ind w:left="0" w:firstLine="709"/>
        <w:jc w:val="both"/>
        <w:outlineLvl w:val="0"/>
      </w:pPr>
      <w:r w:rsidRPr="00232234">
        <w:t>уведомление исполнительного (контрольного) органа госуд</w:t>
      </w:r>
      <w:r w:rsidR="00954B4D" w:rsidRPr="00232234">
        <w:t xml:space="preserve">арственной власти не менее чем </w:t>
      </w:r>
      <w:r w:rsidRPr="00232234">
        <w:t>за 5 рабочих дней до досрочного прекращения выполнения государственного задания;</w:t>
      </w:r>
    </w:p>
    <w:p w:rsidR="00DB31CB" w:rsidRPr="00232234" w:rsidRDefault="00DB31CB" w:rsidP="005607C8">
      <w:pPr>
        <w:numPr>
          <w:ilvl w:val="0"/>
          <w:numId w:val="5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DB31CB" w:rsidRPr="00232234" w:rsidRDefault="00DB31CB" w:rsidP="005607C8">
      <w:pPr>
        <w:ind w:firstLine="709"/>
        <w:jc w:val="both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DB31CB" w:rsidRPr="00232234" w:rsidRDefault="00DB31CB" w:rsidP="005607C8">
      <w:pPr>
        <w:numPr>
          <w:ilvl w:val="1"/>
          <w:numId w:val="47"/>
        </w:numPr>
        <w:ind w:left="0" w:firstLine="709"/>
        <w:contextualSpacing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5607C8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8" w:rsidRPr="00232234" w:rsidRDefault="005607C8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8" w:rsidRPr="00232234" w:rsidRDefault="005607C8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5607C8" w:rsidRPr="00232234" w:rsidRDefault="005607C8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5607C8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8" w:rsidRPr="00232234" w:rsidRDefault="005607C8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5607C8" w:rsidRPr="00232234" w:rsidRDefault="005607C8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8" w:rsidRPr="00232234" w:rsidRDefault="005607C8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DB31CB" w:rsidRPr="00232234" w:rsidRDefault="00DB31CB" w:rsidP="005607C8">
      <w:pPr>
        <w:numPr>
          <w:ilvl w:val="1"/>
          <w:numId w:val="47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Иная информация, необходимая для исполнения (</w:t>
      </w:r>
      <w:proofErr w:type="gramStart"/>
      <w:r w:rsidRPr="00232234">
        <w:rPr>
          <w:b/>
        </w:rPr>
        <w:t>контроля за</w:t>
      </w:r>
      <w:proofErr w:type="gramEnd"/>
      <w:r w:rsidRPr="00232234">
        <w:rPr>
          <w:b/>
        </w:rPr>
        <w:t xml:space="preserve"> исполнением) государственного задания: </w:t>
      </w:r>
      <w:r w:rsidRPr="00232234">
        <w:t>отсутствует.</w:t>
      </w:r>
    </w:p>
    <w:p w:rsidR="00AE13DA" w:rsidRPr="00232234" w:rsidRDefault="00AE13DA" w:rsidP="005607C8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</w:p>
    <w:p w:rsidR="00AE13DA" w:rsidRPr="00232234" w:rsidRDefault="00AE13DA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/>
          <w:b/>
          <w:sz w:val="24"/>
          <w:szCs w:val="24"/>
        </w:rPr>
        <w:t xml:space="preserve">Подраздел 2. </w:t>
      </w:r>
      <w:proofErr w:type="spellStart"/>
      <w:r w:rsidRPr="00232234">
        <w:rPr>
          <w:rFonts w:ascii="Times New Roman" w:hAnsi="Times New Roman"/>
          <w:b/>
          <w:sz w:val="24"/>
          <w:szCs w:val="24"/>
        </w:rPr>
        <w:t>Предспортивная</w:t>
      </w:r>
      <w:proofErr w:type="spellEnd"/>
      <w:r w:rsidRPr="00232234">
        <w:rPr>
          <w:rFonts w:ascii="Times New Roman" w:hAnsi="Times New Roman"/>
          <w:b/>
          <w:sz w:val="24"/>
          <w:szCs w:val="24"/>
        </w:rPr>
        <w:t xml:space="preserve"> подготовка по олимпийским видам спорта</w:t>
      </w:r>
      <w:r w:rsidRPr="00232234">
        <w:rPr>
          <w:rFonts w:ascii="Times New Roman" w:hAnsi="Times New Roman"/>
          <w:sz w:val="24"/>
          <w:szCs w:val="24"/>
        </w:rPr>
        <w:t xml:space="preserve"> </w:t>
      </w:r>
      <w:r w:rsidRPr="0013534F">
        <w:rPr>
          <w:rFonts w:ascii="Times New Roman" w:hAnsi="Times New Roman"/>
          <w:b/>
          <w:sz w:val="24"/>
          <w:szCs w:val="24"/>
        </w:rPr>
        <w:t>(</w:t>
      </w:r>
      <w:r w:rsidRPr="0013534F">
        <w:rPr>
          <w:rFonts w:ascii="Times New Roman" w:hAnsi="Times New Roman" w:cs="Times New Roman"/>
          <w:b/>
          <w:sz w:val="24"/>
          <w:szCs w:val="24"/>
        </w:rPr>
        <w:t>плавание)</w:t>
      </w:r>
      <w:r w:rsidR="0013534F">
        <w:rPr>
          <w:rFonts w:ascii="Times New Roman" w:hAnsi="Times New Roman" w:cs="Times New Roman"/>
          <w:b/>
          <w:sz w:val="24"/>
          <w:szCs w:val="24"/>
        </w:rPr>
        <w:t>.</w:t>
      </w:r>
    </w:p>
    <w:p w:rsidR="00AE13DA" w:rsidRPr="00232234" w:rsidRDefault="00AE13DA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3DA" w:rsidRPr="00232234" w:rsidRDefault="00AE13DA" w:rsidP="005607C8">
      <w:pPr>
        <w:pStyle w:val="ConsPlusNonformat"/>
        <w:numPr>
          <w:ilvl w:val="1"/>
          <w:numId w:val="6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2"/>
        </w:rPr>
        <w:t xml:space="preserve">Категории физических и (или) юридических лиц, являющихся потребителями </w:t>
      </w:r>
      <w:r w:rsidRPr="00232234">
        <w:rPr>
          <w:rFonts w:ascii="Times New Roman" w:hAnsi="Times New Roman" w:cs="Times New Roman"/>
          <w:b/>
          <w:sz w:val="24"/>
          <w:szCs w:val="24"/>
        </w:rPr>
        <w:t>государственной работы:</w:t>
      </w:r>
      <w:r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</w:t>
      </w:r>
      <w:r w:rsidR="005607C8" w:rsidRPr="00232234">
        <w:rPr>
          <w:rFonts w:ascii="Times New Roman" w:hAnsi="Times New Roman" w:cs="Times New Roman"/>
          <w:sz w:val="24"/>
          <w:szCs w:val="24"/>
        </w:rPr>
        <w:t xml:space="preserve">е медицинских противопоказаний </w:t>
      </w:r>
      <w:r w:rsidRPr="00232234">
        <w:rPr>
          <w:rFonts w:ascii="Times New Roman" w:hAnsi="Times New Roman" w:cs="Times New Roman"/>
          <w:sz w:val="24"/>
          <w:szCs w:val="24"/>
        </w:rPr>
        <w:t xml:space="preserve">в возрасте, определенном </w:t>
      </w:r>
      <w:r w:rsidR="006745D3" w:rsidRPr="00232234">
        <w:rPr>
          <w:rFonts w:ascii="Times New Roman" w:hAnsi="Times New Roman" w:cs="Times New Roman"/>
          <w:sz w:val="24"/>
          <w:szCs w:val="24"/>
        </w:rPr>
        <w:t xml:space="preserve">базовыми требованиями </w:t>
      </w:r>
      <w:proofErr w:type="spellStart"/>
      <w:r w:rsidR="006745D3" w:rsidRPr="00232234">
        <w:rPr>
          <w:rFonts w:ascii="Times New Roman" w:hAnsi="Times New Roman" w:cs="Times New Roman"/>
          <w:sz w:val="24"/>
          <w:szCs w:val="24"/>
        </w:rPr>
        <w:t>предспортивной</w:t>
      </w:r>
      <w:proofErr w:type="spellEnd"/>
      <w:r w:rsidR="006745D3" w:rsidRPr="00232234">
        <w:rPr>
          <w:rFonts w:ascii="Times New Roman" w:hAnsi="Times New Roman" w:cs="Times New Roman"/>
          <w:sz w:val="24"/>
          <w:szCs w:val="24"/>
        </w:rPr>
        <w:t xml:space="preserve"> подготовки, утвержденными Комитетом по физической культуре и спорту, по виду спорта плавание.</w:t>
      </w:r>
    </w:p>
    <w:p w:rsidR="00AE13DA" w:rsidRPr="00232234" w:rsidRDefault="00AE13DA" w:rsidP="005607C8">
      <w:pPr>
        <w:pStyle w:val="a9"/>
        <w:numPr>
          <w:ilvl w:val="1"/>
          <w:numId w:val="61"/>
        </w:numPr>
        <w:ind w:left="0" w:firstLine="709"/>
        <w:jc w:val="both"/>
        <w:rPr>
          <w:b/>
        </w:rPr>
      </w:pPr>
      <w:r w:rsidRPr="00232234">
        <w:rPr>
          <w:b/>
        </w:rPr>
        <w:t xml:space="preserve">Показатели, характеризующие качество и (или) объем (содержание) </w:t>
      </w:r>
      <w:r w:rsidR="005607C8" w:rsidRPr="00232234">
        <w:rPr>
          <w:b/>
        </w:rPr>
        <w:t xml:space="preserve">выполняемой </w:t>
      </w:r>
      <w:r w:rsidRPr="00232234">
        <w:rPr>
          <w:b/>
        </w:rPr>
        <w:t>государственной работы.</w:t>
      </w:r>
    </w:p>
    <w:p w:rsidR="00E35AA6" w:rsidRDefault="00E35AA6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</w:t>
      </w:r>
      <w:r w:rsidR="005607C8" w:rsidRPr="00232234">
        <w:rPr>
          <w:rFonts w:ascii="Times New Roman" w:hAnsi="Times New Roman" w:cs="Times New Roman"/>
          <w:b/>
          <w:sz w:val="24"/>
          <w:szCs w:val="24"/>
        </w:rPr>
        <w:t xml:space="preserve">азатели, характеризующие объем выполняемой </w:t>
      </w:r>
      <w:r w:rsidRPr="00232234">
        <w:rPr>
          <w:rFonts w:ascii="Times New Roman" w:hAnsi="Times New Roman" w:cs="Times New Roman"/>
          <w:b/>
          <w:sz w:val="24"/>
          <w:szCs w:val="24"/>
        </w:rPr>
        <w:t>государственной работы:</w:t>
      </w:r>
    </w:p>
    <w:p w:rsidR="0013534F" w:rsidRDefault="0013534F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34F" w:rsidRDefault="0013534F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34F" w:rsidRDefault="0013534F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34F" w:rsidRPr="00232234" w:rsidRDefault="0013534F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5607C8" w:rsidRPr="00232234" w:rsidRDefault="005607C8" w:rsidP="0072086C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81"/>
        <w:gridCol w:w="1134"/>
        <w:gridCol w:w="1276"/>
        <w:gridCol w:w="1134"/>
        <w:gridCol w:w="1134"/>
        <w:gridCol w:w="928"/>
        <w:gridCol w:w="851"/>
      </w:tblGrid>
      <w:tr w:rsidR="00D922DC" w:rsidRPr="00232234" w:rsidTr="005607C8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13534F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№</w:t>
            </w:r>
            <w:r w:rsidR="00E35AA6" w:rsidRPr="002322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35AA6" w:rsidRPr="00232234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="00E35AA6" w:rsidRPr="00232234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="00E35AA6" w:rsidRPr="00232234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AA6" w:rsidRPr="00232234" w:rsidRDefault="00E35AA6" w:rsidP="0072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Форма предоставления государственной работы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5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87738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Объем выполнения государственной работы</w:t>
            </w:r>
          </w:p>
        </w:tc>
      </w:tr>
      <w:tr w:rsidR="00D922DC" w:rsidRPr="00232234" w:rsidTr="005607C8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635B7" w:rsidRPr="00232234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 (2019)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35AA6" w:rsidRPr="00232234" w:rsidRDefault="00E35AA6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(2021)</w:t>
            </w:r>
          </w:p>
        </w:tc>
      </w:tr>
      <w:tr w:rsidR="00D922DC" w:rsidRPr="00232234" w:rsidTr="005607C8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303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pStyle w:val="ConsPlusCell"/>
              <w:widowControl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2DC" w:rsidRPr="00232234" w:rsidTr="005607C8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303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1 год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rPr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320</w:t>
            </w:r>
          </w:p>
        </w:tc>
      </w:tr>
      <w:tr w:rsidR="00D922DC" w:rsidRPr="00232234" w:rsidTr="005607C8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3036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eastAsia="Calibri" w:hAnsi="Times New Roman" w:cs="Times New Roman"/>
                <w:bCs/>
                <w:lang w:eastAsia="en-US"/>
              </w:rPr>
              <w:t>группы НП, 2 год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rPr>
                <w:sz w:val="20"/>
                <w:szCs w:val="20"/>
              </w:rPr>
            </w:pPr>
            <w:r w:rsidRPr="00232234">
              <w:rPr>
                <w:b/>
                <w:sz w:val="20"/>
                <w:szCs w:val="20"/>
              </w:rPr>
              <w:t>безвозмездная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22A" w:rsidRPr="00232234" w:rsidRDefault="0007622A" w:rsidP="00720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2234">
              <w:rPr>
                <w:rFonts w:ascii="Times New Roman" w:hAnsi="Times New Roman" w:cs="Times New Roman"/>
              </w:rPr>
              <w:t>150</w:t>
            </w:r>
          </w:p>
        </w:tc>
      </w:tr>
    </w:tbl>
    <w:p w:rsidR="005607C8" w:rsidRPr="00232234" w:rsidRDefault="005607C8" w:rsidP="005607C8">
      <w:pPr>
        <w:ind w:firstLine="709"/>
        <w:jc w:val="both"/>
        <w:outlineLvl w:val="0"/>
      </w:pPr>
      <w:r w:rsidRPr="00232234">
        <w:rPr>
          <w:b/>
        </w:rPr>
        <w:t>Содержание государственной работы.</w:t>
      </w:r>
      <w:r w:rsidRPr="00232234">
        <w:t xml:space="preserve">  </w:t>
      </w:r>
    </w:p>
    <w:p w:rsidR="005607C8" w:rsidRPr="00232234" w:rsidRDefault="005607C8" w:rsidP="005607C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32234">
        <w:t>Предспортивная</w:t>
      </w:r>
      <w:proofErr w:type="spellEnd"/>
      <w:r w:rsidRPr="00232234">
        <w:t xml:space="preserve"> подготовка по виду спорта плавание осуществляется в соответствии </w:t>
      </w:r>
      <w:r w:rsidRPr="00232234">
        <w:br/>
        <w:t xml:space="preserve">с утвержденными Комитетом по физической культуре и спорту 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подготовки, с 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плаванию в течение года с учетом этапа подготовки и технологическим регламентом </w:t>
      </w:r>
      <w:proofErr w:type="spellStart"/>
      <w:r w:rsidRPr="00232234">
        <w:t>выполенения</w:t>
      </w:r>
      <w:proofErr w:type="spellEnd"/>
      <w:r w:rsidRPr="00232234">
        <w:t xml:space="preserve"> государственной работы.</w:t>
      </w:r>
    </w:p>
    <w:p w:rsidR="005607C8" w:rsidRPr="00232234" w:rsidRDefault="005607C8" w:rsidP="005607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Организация и обеспечение подготовки спортивного резерва по виду спорта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плаванием, а также участие спортсменов в тренировочных сборах (тренировочных мероприятиях), спортивных соревнованиях </w:t>
      </w:r>
      <w:r w:rsidRPr="00232234">
        <w:rPr>
          <w:rFonts w:ascii="Times New Roman" w:hAnsi="Times New Roman" w:cs="Times New Roman"/>
          <w:sz w:val="24"/>
          <w:szCs w:val="24"/>
        </w:rPr>
        <w:br/>
        <w:t>в Санкт-Петербурге, Ленинградской области, за пределами Санкт-Петербурга и Ленинградской области в соответствии с утвержденным учредителем Календарным планом физкультурных мероприятий и спортивных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мероприятий на 2018 год, проводимых за счет средств субсидии </w:t>
      </w:r>
      <w:r w:rsidRPr="00232234">
        <w:rPr>
          <w:rFonts w:ascii="Times New Roman" w:hAnsi="Times New Roman" w:cs="Times New Roman"/>
          <w:sz w:val="24"/>
          <w:szCs w:val="24"/>
        </w:rPr>
        <w:br/>
        <w:t>на выполнение государственного задания на оказание государственных услуг (работ) учреждения, медицинское обслуживание спортсменов, обеспечение спортив</w:t>
      </w:r>
      <w:r w:rsidR="00954B4D" w:rsidRPr="00232234">
        <w:rPr>
          <w:rFonts w:ascii="Times New Roman" w:hAnsi="Times New Roman" w:cs="Times New Roman"/>
          <w:sz w:val="24"/>
          <w:szCs w:val="24"/>
        </w:rPr>
        <w:t>ным инвентарем и оборудованием.</w:t>
      </w:r>
    </w:p>
    <w:p w:rsidR="00B7625D" w:rsidRPr="0013534F" w:rsidRDefault="00B7625D" w:rsidP="0013534F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Показа</w:t>
      </w:r>
      <w:r w:rsidR="00730360" w:rsidRPr="00232234">
        <w:rPr>
          <w:rFonts w:ascii="Times New Roman" w:hAnsi="Times New Roman" w:cs="Times New Roman"/>
          <w:b/>
          <w:sz w:val="24"/>
          <w:szCs w:val="24"/>
        </w:rPr>
        <w:t xml:space="preserve">тели, характеризующие качество выполняемой </w:t>
      </w:r>
      <w:r w:rsidR="0013534F">
        <w:rPr>
          <w:rFonts w:ascii="Times New Roman" w:hAnsi="Times New Roman" w:cs="Times New Roman"/>
          <w:b/>
          <w:sz w:val="24"/>
          <w:szCs w:val="24"/>
        </w:rPr>
        <w:t xml:space="preserve"> государственной работы:</w:t>
      </w:r>
    </w:p>
    <w:tbl>
      <w:tblPr>
        <w:tblW w:w="108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2752"/>
        <w:gridCol w:w="1134"/>
        <w:gridCol w:w="1276"/>
        <w:gridCol w:w="1276"/>
        <w:gridCol w:w="1276"/>
        <w:gridCol w:w="1275"/>
        <w:gridCol w:w="1298"/>
      </w:tblGrid>
      <w:tr w:rsidR="005607C8" w:rsidRPr="00232234" w:rsidTr="002A3D67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C8" w:rsidRPr="00232234" w:rsidRDefault="0013534F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  <w:r w:rsidR="005607C8" w:rsidRPr="002322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5607C8" w:rsidRPr="00232234">
              <w:rPr>
                <w:rFonts w:ascii="Times New Roman" w:hAnsi="Times New Roman" w:cs="Times New Roman"/>
                <w:b/>
                <w:sz w:val="18"/>
              </w:rPr>
              <w:br/>
            </w:r>
            <w:proofErr w:type="gramStart"/>
            <w:r w:rsidR="005607C8" w:rsidRPr="00232234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="005607C8" w:rsidRPr="00232234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C8" w:rsidRPr="00232234" w:rsidRDefault="005607C8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</w:p>
          <w:p w:rsidR="005607C8" w:rsidRPr="00232234" w:rsidRDefault="005607C8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C8" w:rsidRPr="00232234" w:rsidRDefault="005607C8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Единица </w:t>
            </w:r>
            <w:r w:rsidRPr="00232234">
              <w:rPr>
                <w:rFonts w:ascii="Times New Roman" w:hAnsi="Times New Roman" w:cs="Times New Roman"/>
                <w:b/>
                <w:sz w:val="18"/>
              </w:rPr>
              <w:br/>
              <w:t>измерения</w:t>
            </w:r>
          </w:p>
        </w:tc>
        <w:tc>
          <w:tcPr>
            <w:tcW w:w="6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C8" w:rsidRPr="00232234" w:rsidRDefault="005607C8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34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 показателя</w:t>
            </w:r>
          </w:p>
        </w:tc>
      </w:tr>
      <w:tr w:rsidR="00B7625D" w:rsidRPr="00232234" w:rsidTr="00B7625D">
        <w:trPr>
          <w:cantSplit/>
          <w:trHeight w:val="958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Отчетный  финансовый год </w:t>
            </w:r>
          </w:p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(2017)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635B7" w:rsidRPr="00232234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 xml:space="preserve"> (2019)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(2020)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7625D" w:rsidRPr="00232234" w:rsidRDefault="00B7625D" w:rsidP="00B76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32234">
              <w:rPr>
                <w:rFonts w:ascii="Times New Roman" w:hAnsi="Times New Roman" w:cs="Times New Roman"/>
                <w:b/>
                <w:sz w:val="18"/>
              </w:rPr>
              <w:t>(2021)</w:t>
            </w:r>
          </w:p>
        </w:tc>
      </w:tr>
      <w:tr w:rsidR="00B7625D" w:rsidRPr="00232234" w:rsidTr="00B7625D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B7625D" w:rsidRPr="00232234" w:rsidTr="00B7625D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625D" w:rsidRPr="00232234" w:rsidRDefault="00B7625D" w:rsidP="00B762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625D" w:rsidRPr="00232234" w:rsidRDefault="00B7625D" w:rsidP="00B7625D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</w:tr>
    </w:tbl>
    <w:p w:rsidR="00B7625D" w:rsidRPr="00232234" w:rsidRDefault="00877386" w:rsidP="004734A9">
      <w:pPr>
        <w:pStyle w:val="a9"/>
        <w:numPr>
          <w:ilvl w:val="1"/>
          <w:numId w:val="61"/>
        </w:numPr>
        <w:shd w:val="clear" w:color="auto" w:fill="FFFFFF"/>
        <w:contextualSpacing/>
        <w:jc w:val="both"/>
        <w:rPr>
          <w:b/>
          <w:szCs w:val="22"/>
        </w:rPr>
      </w:pPr>
      <w:r w:rsidRPr="00232234">
        <w:rPr>
          <w:b/>
        </w:rPr>
        <w:t>Порядок выполнения</w:t>
      </w:r>
      <w:r w:rsidR="00B7625D" w:rsidRPr="00232234">
        <w:rPr>
          <w:b/>
        </w:rPr>
        <w:t xml:space="preserve"> государственной</w:t>
      </w:r>
      <w:r w:rsidR="00B7625D" w:rsidRPr="00232234">
        <w:rPr>
          <w:b/>
          <w:szCs w:val="22"/>
        </w:rPr>
        <w:t xml:space="preserve"> работы. </w:t>
      </w:r>
    </w:p>
    <w:p w:rsidR="00B7625D" w:rsidRPr="00232234" w:rsidRDefault="00877386" w:rsidP="00B7625D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Выполнение </w:t>
      </w:r>
      <w:r w:rsidR="00B7625D" w:rsidRPr="00232234">
        <w:t>государственной</w:t>
      </w:r>
      <w:r w:rsidR="00B7625D" w:rsidRPr="00232234">
        <w:rPr>
          <w:rFonts w:ascii="Courier New" w:hAnsi="Courier New" w:cs="Courier New"/>
          <w:sz w:val="20"/>
          <w:szCs w:val="20"/>
        </w:rPr>
        <w:t xml:space="preserve"> </w:t>
      </w:r>
      <w:r w:rsidRPr="00232234">
        <w:t xml:space="preserve">работы </w:t>
      </w:r>
      <w:r w:rsidR="00B7625D" w:rsidRPr="00232234">
        <w:t>осуществляется на основании:</w:t>
      </w:r>
    </w:p>
    <w:p w:rsidR="00B7625D" w:rsidRPr="00232234" w:rsidRDefault="007C39D2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B7625D" w:rsidRPr="00232234">
        <w:t xml:space="preserve">зачислении (переводе) спортсменов с этапа на этап </w:t>
      </w:r>
      <w:r w:rsidR="00B7625D" w:rsidRPr="00232234">
        <w:br/>
        <w:t>(в соответствии со сводным планом комплектования учреждения, утвержденным (согласованным) председателем Комитета по физической культуре и спорту).</w:t>
      </w:r>
    </w:p>
    <w:p w:rsidR="00B7625D" w:rsidRPr="00232234" w:rsidRDefault="00877386" w:rsidP="00B7625D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Выполнение </w:t>
      </w:r>
      <w:r w:rsidR="00B7625D" w:rsidRPr="00232234">
        <w:t xml:space="preserve">государственной услуги осуществляется в соответствии </w:t>
      </w:r>
      <w:proofErr w:type="gramStart"/>
      <w:r w:rsidR="00B7625D" w:rsidRPr="00232234">
        <w:t>с</w:t>
      </w:r>
      <w:proofErr w:type="gramEnd"/>
      <w:r w:rsidR="00B7625D" w:rsidRPr="00232234">
        <w:t>: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работы;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спортсменов в учреждении спортивной подготовки;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виду спорта, утвержденными Комитетом по физической культуре и спорту;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плаванию;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нормативными правовыми актами по отрасли «Физическая культура и спорт»;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</w:t>
      </w:r>
      <w:r w:rsidR="00954B4D" w:rsidRPr="00232234">
        <w:t>выполнения государственной работы</w:t>
      </w:r>
      <w:r w:rsidRPr="00232234">
        <w:t>.</w:t>
      </w:r>
    </w:p>
    <w:p w:rsidR="00B7625D" w:rsidRPr="00232234" w:rsidRDefault="00B7625D" w:rsidP="004734A9">
      <w:pPr>
        <w:numPr>
          <w:ilvl w:val="1"/>
          <w:numId w:val="61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  <w:szCs w:val="22"/>
        </w:rPr>
        <w:t>Предельные цены (тарифы) на оплату государственной работы физическими  или юридическими лицами в случае, если законодательством Российс</w:t>
      </w:r>
      <w:r w:rsidR="00877386" w:rsidRPr="00232234">
        <w:rPr>
          <w:b/>
          <w:szCs w:val="22"/>
        </w:rPr>
        <w:t>кой Федерации предусмотрено ее выполнение</w:t>
      </w:r>
      <w:r w:rsidRPr="00232234">
        <w:rPr>
          <w:b/>
          <w:szCs w:val="22"/>
        </w:rPr>
        <w:t xml:space="preserve"> на платной основе, либо порядок установления указанных цен (тарифов) в случаях, установленных законодательством Российской Федерации: </w:t>
      </w:r>
      <w:r w:rsidR="005607C8" w:rsidRPr="00232234">
        <w:rPr>
          <w:b/>
          <w:szCs w:val="22"/>
        </w:rPr>
        <w:br/>
      </w:r>
      <w:r w:rsidRPr="00232234">
        <w:rPr>
          <w:b/>
          <w:szCs w:val="22"/>
        </w:rPr>
        <w:t xml:space="preserve"> </w:t>
      </w:r>
      <w:r w:rsidRPr="00232234">
        <w:rPr>
          <w:szCs w:val="22"/>
        </w:rPr>
        <w:t>не установлены.</w:t>
      </w:r>
    </w:p>
    <w:p w:rsidR="00B7625D" w:rsidRPr="00232234" w:rsidRDefault="00B7625D" w:rsidP="004734A9">
      <w:pPr>
        <w:numPr>
          <w:ilvl w:val="1"/>
          <w:numId w:val="61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</w:rPr>
        <w:t>Требования к рез</w:t>
      </w:r>
      <w:r w:rsidR="00877386" w:rsidRPr="00232234">
        <w:rPr>
          <w:b/>
        </w:rPr>
        <w:t>ультатам выполнения</w:t>
      </w:r>
      <w:r w:rsidRPr="00232234">
        <w:rPr>
          <w:b/>
        </w:rPr>
        <w:t xml:space="preserve"> государственной работы</w:t>
      </w:r>
      <w:r w:rsidRPr="00232234">
        <w:rPr>
          <w:szCs w:val="22"/>
        </w:rPr>
        <w:t>.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lastRenderedPageBreak/>
        <w:t>выполнение контрольных планов-заданий на подготовку квалифицированных спортсменов (показатели, характеризующие качество оказываемой государственной работы);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 xml:space="preserve">соответствие количества спортсменов, прошедших </w:t>
      </w:r>
      <w:proofErr w:type="spellStart"/>
      <w:r w:rsidRPr="00232234">
        <w:rPr>
          <w:rFonts w:cs="Courier New"/>
        </w:rPr>
        <w:t>предспортивную</w:t>
      </w:r>
      <w:proofErr w:type="spellEnd"/>
      <w:r w:rsidRPr="00232234">
        <w:rPr>
          <w:rFonts w:cs="Courier New"/>
        </w:rPr>
        <w:t xml:space="preserve"> подготовку </w:t>
      </w:r>
      <w:r w:rsidRPr="00232234">
        <w:rPr>
          <w:rFonts w:cs="Courier New"/>
        </w:rPr>
        <w:br/>
        <w:t>на соответствующих этапах, отраженного в отчете о выполнении государственного задания,  утвержденному сводному плану комплектования;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>допустимое отклонение не должно превышать 5% (показатели, характеризующие объем оказываемой государственной работы)</w:t>
      </w:r>
      <w:r w:rsidRPr="00232234">
        <w:t>;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медицинское обеспечение спортсменов: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их состоянием здоровья, оценка адекватности физических нагрузок состоянию их здоровья;</w:t>
      </w:r>
    </w:p>
    <w:p w:rsidR="00B7625D" w:rsidRPr="00232234" w:rsidRDefault="00877386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отсутствие </w:t>
      </w:r>
      <w:r w:rsidR="002A3D67" w:rsidRPr="00232234">
        <w:t>объективных</w:t>
      </w:r>
      <w:r w:rsidRPr="00232234">
        <w:t xml:space="preserve"> жалоб со стороны занимающихся и их законных представителей.</w:t>
      </w:r>
    </w:p>
    <w:p w:rsidR="00B7625D" w:rsidRPr="00232234" w:rsidRDefault="00B7625D" w:rsidP="004734A9">
      <w:pPr>
        <w:numPr>
          <w:ilvl w:val="1"/>
          <w:numId w:val="6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b/>
          <w:szCs w:val="22"/>
        </w:rPr>
      </w:pPr>
      <w:r w:rsidRPr="00232234">
        <w:rPr>
          <w:b/>
          <w:szCs w:val="22"/>
        </w:rPr>
        <w:t xml:space="preserve"> Порядок  </w:t>
      </w:r>
      <w:proofErr w:type="gramStart"/>
      <w:r w:rsidRPr="00232234">
        <w:rPr>
          <w:b/>
          <w:szCs w:val="22"/>
        </w:rPr>
        <w:t>контроля за</w:t>
      </w:r>
      <w:proofErr w:type="gramEnd"/>
      <w:r w:rsidRPr="00232234">
        <w:rPr>
          <w:b/>
          <w:szCs w:val="22"/>
        </w:rPr>
        <w:t xml:space="preserve">  исполнением государственног</w:t>
      </w:r>
      <w:r w:rsidR="005607C8" w:rsidRPr="00232234">
        <w:rPr>
          <w:b/>
          <w:szCs w:val="22"/>
        </w:rPr>
        <w:t xml:space="preserve">о задания, в том числе условия </w:t>
      </w:r>
      <w:r w:rsidRPr="00232234">
        <w:rPr>
          <w:b/>
          <w:szCs w:val="22"/>
        </w:rPr>
        <w:t>и порядок его досрочного прекращения:</w:t>
      </w:r>
    </w:p>
    <w:tbl>
      <w:tblPr>
        <w:tblW w:w="106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915"/>
      </w:tblGrid>
      <w:tr w:rsidR="00B7625D" w:rsidRPr="00232234" w:rsidTr="00B7625D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B7625D" w:rsidRPr="00232234" w:rsidTr="00B7625D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B7625D" w:rsidRPr="00232234" w:rsidTr="00B7625D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B7625D" w:rsidRPr="00232234" w:rsidRDefault="00B7625D" w:rsidP="00B7625D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B7625D" w:rsidRPr="00232234" w:rsidRDefault="00B7625D" w:rsidP="004734A9">
      <w:pPr>
        <w:numPr>
          <w:ilvl w:val="0"/>
          <w:numId w:val="50"/>
        </w:numPr>
        <w:ind w:left="0" w:firstLine="709"/>
        <w:jc w:val="both"/>
      </w:pPr>
      <w:r w:rsidRPr="00232234">
        <w:t>ликвидация  учреждения;</w:t>
      </w:r>
    </w:p>
    <w:p w:rsidR="00B7625D" w:rsidRPr="00232234" w:rsidRDefault="00B7625D" w:rsidP="004734A9">
      <w:pPr>
        <w:numPr>
          <w:ilvl w:val="0"/>
          <w:numId w:val="50"/>
        </w:numPr>
        <w:ind w:left="0" w:firstLine="709"/>
        <w:jc w:val="both"/>
      </w:pPr>
      <w:r w:rsidRPr="00232234">
        <w:t>исключение государственной работы из перечня государственных услуг (работ);</w:t>
      </w:r>
    </w:p>
    <w:p w:rsidR="00B7625D" w:rsidRPr="00232234" w:rsidRDefault="00B7625D" w:rsidP="004734A9">
      <w:pPr>
        <w:numPr>
          <w:ilvl w:val="0"/>
          <w:numId w:val="50"/>
        </w:numPr>
        <w:ind w:left="0" w:firstLine="709"/>
        <w:jc w:val="both"/>
      </w:pPr>
      <w:r w:rsidRPr="00232234">
        <w:t xml:space="preserve">принятие нормативных актов, влекущих за собой невозможность </w:t>
      </w:r>
      <w:r w:rsidR="00954B4D" w:rsidRPr="00232234">
        <w:t>выполнения государственной работы</w:t>
      </w:r>
      <w:r w:rsidRPr="00232234">
        <w:t>.</w:t>
      </w:r>
    </w:p>
    <w:p w:rsidR="00B7625D" w:rsidRPr="00232234" w:rsidRDefault="00B7625D" w:rsidP="00B7625D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B7625D" w:rsidRPr="00232234" w:rsidRDefault="00B7625D" w:rsidP="004734A9">
      <w:pPr>
        <w:pStyle w:val="a9"/>
        <w:numPr>
          <w:ilvl w:val="0"/>
          <w:numId w:val="50"/>
        </w:numPr>
        <w:ind w:left="0" w:firstLine="709"/>
        <w:jc w:val="both"/>
        <w:outlineLvl w:val="0"/>
      </w:pPr>
      <w:r w:rsidRPr="00232234">
        <w:t xml:space="preserve">уведомление исполнительного (контрольного) органа государственной власти не менее чем </w:t>
      </w:r>
      <w:r w:rsidRPr="00232234">
        <w:br/>
        <w:t>за 5 рабочих дней до досрочного прекращения выполнения государственного задания;</w:t>
      </w:r>
    </w:p>
    <w:p w:rsidR="00B7625D" w:rsidRPr="00232234" w:rsidRDefault="00B7625D" w:rsidP="004734A9">
      <w:pPr>
        <w:numPr>
          <w:ilvl w:val="0"/>
          <w:numId w:val="5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B7625D" w:rsidRPr="00232234" w:rsidRDefault="00B7625D" w:rsidP="00B7625D">
      <w:pPr>
        <w:ind w:firstLine="709"/>
        <w:jc w:val="both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B7625D" w:rsidRPr="00232234" w:rsidRDefault="00B7625D" w:rsidP="004734A9">
      <w:pPr>
        <w:numPr>
          <w:ilvl w:val="1"/>
          <w:numId w:val="61"/>
        </w:numPr>
        <w:ind w:left="0" w:firstLine="709"/>
        <w:contextualSpacing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5607C8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8" w:rsidRPr="00232234" w:rsidRDefault="005607C8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7C8" w:rsidRPr="00232234" w:rsidRDefault="005607C8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5607C8" w:rsidRPr="00232234" w:rsidRDefault="005607C8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5607C8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8" w:rsidRPr="00232234" w:rsidRDefault="005607C8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5607C8" w:rsidRPr="00232234" w:rsidRDefault="005607C8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C8" w:rsidRPr="00232234" w:rsidRDefault="005607C8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B7625D" w:rsidRPr="00232234" w:rsidRDefault="00B7625D" w:rsidP="004734A9">
      <w:pPr>
        <w:pStyle w:val="a9"/>
        <w:numPr>
          <w:ilvl w:val="1"/>
          <w:numId w:val="6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Иная информация, необходимая для исполнения (</w:t>
      </w:r>
      <w:proofErr w:type="gramStart"/>
      <w:r w:rsidRPr="00232234">
        <w:rPr>
          <w:b/>
        </w:rPr>
        <w:t>контроля за</w:t>
      </w:r>
      <w:proofErr w:type="gramEnd"/>
      <w:r w:rsidRPr="00232234">
        <w:rPr>
          <w:b/>
        </w:rPr>
        <w:t xml:space="preserve"> исполнением) государственного задания: </w:t>
      </w:r>
      <w:r w:rsidRPr="00232234">
        <w:t>отсутствует.</w:t>
      </w:r>
    </w:p>
    <w:p w:rsidR="00BD2201" w:rsidRPr="00232234" w:rsidRDefault="00BD2201" w:rsidP="00A839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25D" w:rsidRPr="0013534F" w:rsidRDefault="00B7625D" w:rsidP="00A839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Подраздел 3. </w:t>
      </w:r>
      <w:proofErr w:type="spellStart"/>
      <w:r w:rsidRPr="00232234">
        <w:rPr>
          <w:rFonts w:ascii="Times New Roman" w:hAnsi="Times New Roman" w:cs="Times New Roman"/>
          <w:b/>
          <w:sz w:val="24"/>
          <w:szCs w:val="24"/>
        </w:rPr>
        <w:t>Предспортивная</w:t>
      </w:r>
      <w:proofErr w:type="spellEnd"/>
      <w:r w:rsidRPr="00232234">
        <w:rPr>
          <w:rFonts w:ascii="Times New Roman" w:hAnsi="Times New Roman" w:cs="Times New Roman"/>
          <w:b/>
          <w:sz w:val="24"/>
          <w:szCs w:val="24"/>
        </w:rPr>
        <w:t xml:space="preserve"> подготовка по олимпийским видам спорта</w:t>
      </w:r>
      <w:r w:rsidRPr="00232234">
        <w:rPr>
          <w:rFonts w:ascii="Times New Roman" w:hAnsi="Times New Roman" w:cs="Times New Roman"/>
          <w:sz w:val="24"/>
          <w:szCs w:val="24"/>
        </w:rPr>
        <w:t xml:space="preserve"> </w:t>
      </w:r>
      <w:r w:rsidRPr="0013534F">
        <w:rPr>
          <w:rFonts w:ascii="Times New Roman" w:hAnsi="Times New Roman" w:cs="Times New Roman"/>
          <w:b/>
          <w:sz w:val="24"/>
          <w:szCs w:val="24"/>
        </w:rPr>
        <w:t>(синхронное плавание)</w:t>
      </w:r>
      <w:r w:rsidR="0013534F">
        <w:rPr>
          <w:rFonts w:ascii="Times New Roman" w:hAnsi="Times New Roman" w:cs="Times New Roman"/>
          <w:b/>
          <w:sz w:val="24"/>
          <w:szCs w:val="24"/>
        </w:rPr>
        <w:t>.</w:t>
      </w:r>
    </w:p>
    <w:p w:rsidR="00B7625D" w:rsidRPr="00232234" w:rsidRDefault="00B7625D" w:rsidP="00A839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25D" w:rsidRPr="00232234" w:rsidRDefault="00B7625D" w:rsidP="00A839A5">
      <w:pPr>
        <w:pStyle w:val="ConsPlusNonformat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>Категории физических и (или) юридических лиц, являющихся потребителями государственной работы:</w:t>
      </w:r>
      <w:r w:rsidRPr="00232234">
        <w:rPr>
          <w:rFonts w:ascii="Times New Roman" w:hAnsi="Times New Roman" w:cs="Times New Roman"/>
          <w:sz w:val="24"/>
          <w:szCs w:val="24"/>
        </w:rPr>
        <w:t xml:space="preserve"> занимающиеся (спортсмены) не имеющие медицинских противопоказаний в возрасте, определенном</w:t>
      </w:r>
      <w:r w:rsidR="006745D3" w:rsidRPr="00232234">
        <w:rPr>
          <w:rFonts w:ascii="Times New Roman" w:hAnsi="Times New Roman" w:cs="Times New Roman"/>
          <w:sz w:val="24"/>
          <w:szCs w:val="24"/>
        </w:rPr>
        <w:t xml:space="preserve"> базовыми требованиями </w:t>
      </w:r>
      <w:proofErr w:type="spellStart"/>
      <w:r w:rsidR="006745D3" w:rsidRPr="00232234">
        <w:rPr>
          <w:rFonts w:ascii="Times New Roman" w:hAnsi="Times New Roman" w:cs="Times New Roman"/>
          <w:sz w:val="24"/>
          <w:szCs w:val="24"/>
        </w:rPr>
        <w:t>предспортивной</w:t>
      </w:r>
      <w:proofErr w:type="spellEnd"/>
      <w:r w:rsidR="006745D3" w:rsidRPr="00232234">
        <w:rPr>
          <w:rFonts w:ascii="Times New Roman" w:hAnsi="Times New Roman" w:cs="Times New Roman"/>
          <w:sz w:val="24"/>
          <w:szCs w:val="24"/>
        </w:rPr>
        <w:t xml:space="preserve"> подготовки, утвержденными Комитетом по физической культуре и спорту, по виду спорта синхронное плавание.</w:t>
      </w:r>
    </w:p>
    <w:p w:rsidR="00B7625D" w:rsidRPr="00232234" w:rsidRDefault="00B7625D" w:rsidP="00A839A5">
      <w:pPr>
        <w:pStyle w:val="ConsPlusNonformat"/>
        <w:numPr>
          <w:ilvl w:val="1"/>
          <w:numId w:val="6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и (или) объем (содержание) </w:t>
      </w:r>
      <w:r w:rsidR="00877386" w:rsidRPr="00232234">
        <w:rPr>
          <w:rFonts w:ascii="Times New Roman" w:hAnsi="Times New Roman" w:cs="Times New Roman"/>
          <w:b/>
          <w:sz w:val="24"/>
          <w:szCs w:val="24"/>
        </w:rPr>
        <w:t xml:space="preserve">выполняемой </w:t>
      </w:r>
      <w:r w:rsidRPr="0023223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государственной работы.</w:t>
      </w:r>
    </w:p>
    <w:p w:rsidR="00F242EC" w:rsidRPr="00232234" w:rsidRDefault="00F242EC" w:rsidP="00A83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 xml:space="preserve">Показатели, характеризующие объем </w:t>
      </w:r>
      <w:r w:rsidR="00877386" w:rsidRPr="00232234">
        <w:rPr>
          <w:b/>
        </w:rPr>
        <w:t xml:space="preserve">выполняемой </w:t>
      </w:r>
      <w:r w:rsidRPr="00232234">
        <w:rPr>
          <w:b/>
        </w:rPr>
        <w:t>государственной работы:</w:t>
      </w:r>
    </w:p>
    <w:p w:rsidR="00F242EC" w:rsidRPr="00232234" w:rsidRDefault="00F242EC" w:rsidP="0072086C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1978"/>
        <w:gridCol w:w="1417"/>
        <w:gridCol w:w="709"/>
        <w:gridCol w:w="1276"/>
        <w:gridCol w:w="1276"/>
        <w:gridCol w:w="1275"/>
        <w:gridCol w:w="1134"/>
        <w:gridCol w:w="1134"/>
      </w:tblGrid>
      <w:tr w:rsidR="00F242EC" w:rsidRPr="00232234" w:rsidTr="00F242EC">
        <w:trPr>
          <w:cantSplit/>
          <w:trHeight w:val="255"/>
        </w:trPr>
        <w:tc>
          <w:tcPr>
            <w:tcW w:w="5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№</w:t>
            </w:r>
            <w:r w:rsidR="00F242EC" w:rsidRPr="00232234">
              <w:rPr>
                <w:b/>
                <w:sz w:val="18"/>
                <w:szCs w:val="20"/>
              </w:rPr>
              <w:t xml:space="preserve"> </w:t>
            </w:r>
            <w:r w:rsidR="00F242EC" w:rsidRPr="00232234">
              <w:rPr>
                <w:b/>
                <w:sz w:val="18"/>
                <w:szCs w:val="20"/>
              </w:rPr>
              <w:br/>
            </w:r>
            <w:proofErr w:type="gramStart"/>
            <w:r w:rsidR="00F242EC" w:rsidRPr="00232234">
              <w:rPr>
                <w:b/>
                <w:sz w:val="18"/>
                <w:szCs w:val="20"/>
              </w:rPr>
              <w:t>п</w:t>
            </w:r>
            <w:proofErr w:type="gramEnd"/>
            <w:r w:rsidR="00F242EC" w:rsidRPr="00232234">
              <w:rPr>
                <w:b/>
                <w:sz w:val="18"/>
                <w:szCs w:val="2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Наименование</w:t>
            </w:r>
          </w:p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Форма предоставления государственной работы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 xml:space="preserve">Единица </w:t>
            </w:r>
            <w:r w:rsidRPr="00232234">
              <w:rPr>
                <w:b/>
                <w:sz w:val="18"/>
                <w:szCs w:val="20"/>
              </w:rPr>
              <w:br/>
              <w:t>измерения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877386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Объем выполнения государственной работы</w:t>
            </w:r>
          </w:p>
        </w:tc>
      </w:tr>
      <w:tr w:rsidR="00F242EC" w:rsidRPr="00232234" w:rsidTr="00F242EC">
        <w:trPr>
          <w:cantSplit/>
          <w:trHeight w:val="945"/>
        </w:trPr>
        <w:tc>
          <w:tcPr>
            <w:tcW w:w="5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 xml:space="preserve">Отчетный  финансовый год </w:t>
            </w:r>
          </w:p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(2017)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 xml:space="preserve"> </w:t>
            </w:r>
            <w:r w:rsidR="002635B7" w:rsidRPr="00232234">
              <w:rPr>
                <w:b/>
                <w:sz w:val="18"/>
                <w:szCs w:val="20"/>
              </w:rPr>
              <w:t>(2018)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 xml:space="preserve"> 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(2020)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232234">
              <w:rPr>
                <w:b/>
                <w:sz w:val="18"/>
                <w:szCs w:val="20"/>
              </w:rPr>
              <w:t>(2021)</w:t>
            </w:r>
          </w:p>
        </w:tc>
      </w:tr>
      <w:tr w:rsidR="00F242EC" w:rsidRPr="00232234" w:rsidTr="00F242EC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242EC" w:rsidRPr="00232234" w:rsidTr="00F242EC">
        <w:trPr>
          <w:cantSplit/>
          <w:trHeight w:val="22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1.1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НП, 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jc w:val="center"/>
            </w:pPr>
            <w:r w:rsidRPr="00232234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90</w:t>
            </w:r>
          </w:p>
        </w:tc>
      </w:tr>
      <w:tr w:rsidR="00F242EC" w:rsidRPr="00232234" w:rsidTr="00F242EC">
        <w:trPr>
          <w:cantSplit/>
          <w:trHeight w:val="2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1.2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НП, 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jc w:val="center"/>
            </w:pPr>
            <w:r w:rsidRPr="00232234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60</w:t>
            </w:r>
          </w:p>
        </w:tc>
      </w:tr>
    </w:tbl>
    <w:p w:rsidR="005607C8" w:rsidRPr="00232234" w:rsidRDefault="005607C8" w:rsidP="005607C8">
      <w:pPr>
        <w:ind w:firstLine="709"/>
        <w:jc w:val="both"/>
        <w:outlineLvl w:val="0"/>
      </w:pPr>
      <w:r w:rsidRPr="00232234">
        <w:rPr>
          <w:b/>
        </w:rPr>
        <w:t>Содержание государственной работы.</w:t>
      </w:r>
      <w:r w:rsidRPr="00232234">
        <w:t xml:space="preserve">  </w:t>
      </w:r>
    </w:p>
    <w:p w:rsidR="005607C8" w:rsidRPr="00232234" w:rsidRDefault="005607C8" w:rsidP="005607C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32234">
        <w:t>Предспортивная</w:t>
      </w:r>
      <w:proofErr w:type="spellEnd"/>
      <w:r w:rsidRPr="00232234">
        <w:t xml:space="preserve"> подготовка по виду спорта синхронное плавание осуществляется </w:t>
      </w:r>
      <w:r w:rsidRPr="00232234">
        <w:br/>
        <w:t xml:space="preserve">в соответствии с утвержденными Комитетом по физической культуре и спорту 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подготовки, с 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синхронному плаванию в течение года с учетом этапа подготовки и технологическим регламентом выполнения государственной работы.</w:t>
      </w:r>
    </w:p>
    <w:p w:rsidR="00D93F49" w:rsidRPr="00232234" w:rsidRDefault="005607C8" w:rsidP="00D93F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Организация и обеспечение подготовки спортивного резерва по виду спорта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синхронным плаванием, </w:t>
      </w:r>
      <w:r w:rsidRPr="00232234">
        <w:rPr>
          <w:rFonts w:ascii="Times New Roman" w:hAnsi="Times New Roman" w:cs="Times New Roman"/>
          <w:sz w:val="24"/>
          <w:szCs w:val="24"/>
        </w:rPr>
        <w:br/>
        <w:t xml:space="preserve">а также участие спортсменов в тренировочных сборах (тренировочных мероприятиях), спортивных соревнованиях в Санкт-Петербурге, Ленинградской области, за пределами Санкт-Петербурга </w:t>
      </w:r>
      <w:r w:rsidRPr="00232234">
        <w:rPr>
          <w:rFonts w:ascii="Times New Roman" w:hAnsi="Times New Roman" w:cs="Times New Roman"/>
          <w:sz w:val="24"/>
          <w:szCs w:val="24"/>
        </w:rPr>
        <w:br/>
        <w:t>и Ленинградской области в соответствии с утвержденным учредителем Календарным планом физкультурных мероприятий и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спортивных мероприятий на 2018 год, проводимых за счет средств субсидии на выполнение государственного задания на оказание государственных услуг (работ) учреждения, медицинское обслуживание спортсменов, обеспечение спортивным инвентарем </w:t>
      </w:r>
      <w:r w:rsidRPr="00232234">
        <w:rPr>
          <w:rFonts w:ascii="Times New Roman" w:hAnsi="Times New Roman" w:cs="Times New Roman"/>
          <w:sz w:val="24"/>
          <w:szCs w:val="24"/>
        </w:rPr>
        <w:br/>
      </w:r>
      <w:r w:rsidR="00954B4D" w:rsidRPr="00232234">
        <w:rPr>
          <w:rFonts w:ascii="Times New Roman" w:hAnsi="Times New Roman" w:cs="Times New Roman"/>
          <w:sz w:val="24"/>
          <w:szCs w:val="24"/>
        </w:rPr>
        <w:t>и оборудованием.</w:t>
      </w:r>
    </w:p>
    <w:p w:rsidR="00F242EC" w:rsidRPr="00232234" w:rsidRDefault="00F242EC" w:rsidP="00D93F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3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</w:t>
      </w:r>
      <w:r w:rsidR="002A3D67" w:rsidRPr="00232234">
        <w:rPr>
          <w:rFonts w:ascii="Times New Roman" w:hAnsi="Times New Roman" w:cs="Times New Roman"/>
          <w:b/>
          <w:sz w:val="24"/>
          <w:szCs w:val="24"/>
        </w:rPr>
        <w:t xml:space="preserve">выполняемой </w:t>
      </w:r>
      <w:r w:rsidRPr="00232234">
        <w:rPr>
          <w:rFonts w:ascii="Times New Roman" w:hAnsi="Times New Roman" w:cs="Times New Roman"/>
          <w:b/>
          <w:sz w:val="24"/>
          <w:szCs w:val="24"/>
        </w:rPr>
        <w:t>государственной работы:</w:t>
      </w:r>
    </w:p>
    <w:tbl>
      <w:tblPr>
        <w:tblW w:w="108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2972"/>
        <w:gridCol w:w="992"/>
        <w:gridCol w:w="1276"/>
        <w:gridCol w:w="1276"/>
        <w:gridCol w:w="1276"/>
        <w:gridCol w:w="1275"/>
        <w:gridCol w:w="1220"/>
      </w:tblGrid>
      <w:tr w:rsidR="005607C8" w:rsidRPr="00232234" w:rsidTr="005607C8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C8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№</w:t>
            </w:r>
            <w:r w:rsidR="005607C8" w:rsidRPr="0013534F">
              <w:rPr>
                <w:b/>
                <w:sz w:val="16"/>
                <w:szCs w:val="16"/>
              </w:rPr>
              <w:t xml:space="preserve"> </w:t>
            </w:r>
            <w:r w:rsidR="005607C8" w:rsidRPr="0013534F">
              <w:rPr>
                <w:b/>
                <w:sz w:val="16"/>
                <w:szCs w:val="16"/>
              </w:rPr>
              <w:br/>
            </w:r>
            <w:proofErr w:type="gramStart"/>
            <w:r w:rsidR="005607C8" w:rsidRPr="0013534F">
              <w:rPr>
                <w:b/>
                <w:sz w:val="16"/>
                <w:szCs w:val="16"/>
              </w:rPr>
              <w:t>п</w:t>
            </w:r>
            <w:proofErr w:type="gramEnd"/>
            <w:r w:rsidR="005607C8"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C8" w:rsidRPr="0013534F" w:rsidRDefault="005607C8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5607C8" w:rsidRPr="0013534F" w:rsidRDefault="005607C8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7C8" w:rsidRPr="0013534F" w:rsidRDefault="005607C8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6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7C8" w:rsidRPr="0013534F" w:rsidRDefault="005607C8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F242EC" w:rsidRPr="00232234" w:rsidTr="005607C8">
        <w:trPr>
          <w:cantSplit/>
          <w:trHeight w:val="958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13534F" w:rsidRDefault="00F242EC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13534F" w:rsidRDefault="00F242EC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13534F" w:rsidRDefault="00F242EC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13534F" w:rsidRDefault="00F242EC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Отчетный  финансовый год</w:t>
            </w:r>
          </w:p>
          <w:p w:rsidR="00F242EC" w:rsidRPr="0013534F" w:rsidRDefault="00F242EC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13534F" w:rsidRDefault="002635B7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13534F" w:rsidRDefault="00F242EC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2EC" w:rsidRPr="0013534F" w:rsidRDefault="00F242EC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25D" w:rsidRPr="0013534F" w:rsidRDefault="00B7625D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7625D" w:rsidRPr="0013534F" w:rsidRDefault="00B7625D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F242EC" w:rsidRPr="0013534F" w:rsidRDefault="00F242EC" w:rsidP="00B7625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F242EC" w:rsidRPr="00232234" w:rsidTr="005607C8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F242EC" w:rsidRPr="00232234" w:rsidTr="005607C8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Отсутствие объективных жалоб со стороны граждан, спортсменов учреждения </w:t>
            </w:r>
            <w:r w:rsidR="00877386" w:rsidRPr="00232234">
              <w:rPr>
                <w:sz w:val="20"/>
                <w:szCs w:val="20"/>
              </w:rPr>
              <w:br/>
            </w:r>
            <w:r w:rsidRPr="00232234">
              <w:rPr>
                <w:sz w:val="20"/>
                <w:szCs w:val="20"/>
              </w:rPr>
              <w:t>и их законных представителей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42EC" w:rsidRPr="00232234" w:rsidRDefault="00F242EC" w:rsidP="0072086C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42EC" w:rsidRPr="00232234" w:rsidRDefault="00F242EC" w:rsidP="0072086C">
            <w:pPr>
              <w:rPr>
                <w:sz w:val="18"/>
                <w:szCs w:val="20"/>
              </w:rPr>
            </w:pPr>
            <w:r w:rsidRPr="00232234">
              <w:rPr>
                <w:sz w:val="18"/>
                <w:szCs w:val="20"/>
              </w:rPr>
              <w:t>Отсутствуют</w:t>
            </w:r>
          </w:p>
        </w:tc>
      </w:tr>
    </w:tbl>
    <w:p w:rsidR="00B7625D" w:rsidRPr="00232234" w:rsidRDefault="00877386" w:rsidP="00A839A5">
      <w:pPr>
        <w:pStyle w:val="a9"/>
        <w:numPr>
          <w:ilvl w:val="1"/>
          <w:numId w:val="64"/>
        </w:numPr>
        <w:shd w:val="clear" w:color="auto" w:fill="FFFFFF"/>
        <w:ind w:left="0" w:firstLine="709"/>
        <w:contextualSpacing/>
        <w:jc w:val="both"/>
        <w:rPr>
          <w:b/>
          <w:szCs w:val="22"/>
        </w:rPr>
      </w:pPr>
      <w:r w:rsidRPr="00232234">
        <w:rPr>
          <w:b/>
        </w:rPr>
        <w:t xml:space="preserve">Порядок выполнения </w:t>
      </w:r>
      <w:r w:rsidR="00B7625D" w:rsidRPr="00232234">
        <w:rPr>
          <w:b/>
        </w:rPr>
        <w:t>государственной</w:t>
      </w:r>
      <w:r w:rsidR="00B7625D" w:rsidRPr="00232234">
        <w:rPr>
          <w:b/>
          <w:szCs w:val="22"/>
        </w:rPr>
        <w:t xml:space="preserve"> работы. </w:t>
      </w:r>
    </w:p>
    <w:p w:rsidR="00B7625D" w:rsidRPr="00232234" w:rsidRDefault="002A3D67" w:rsidP="00B7625D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Выполнение </w:t>
      </w:r>
      <w:r w:rsidR="00B7625D" w:rsidRPr="00232234">
        <w:t>государственной</w:t>
      </w:r>
      <w:r w:rsidR="00B7625D" w:rsidRPr="00232234">
        <w:rPr>
          <w:rFonts w:ascii="Courier New" w:hAnsi="Courier New" w:cs="Courier New"/>
          <w:sz w:val="20"/>
          <w:szCs w:val="20"/>
        </w:rPr>
        <w:t xml:space="preserve"> </w:t>
      </w:r>
      <w:r w:rsidR="00B7625D" w:rsidRPr="00232234">
        <w:t>услуги осуществляется на основании:</w:t>
      </w:r>
    </w:p>
    <w:p w:rsidR="00B7625D" w:rsidRPr="00232234" w:rsidRDefault="007C39D2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B7625D" w:rsidRPr="00232234">
        <w:t xml:space="preserve">зачислении (переводе) спортсменов с этапа на этап </w:t>
      </w:r>
      <w:r w:rsidR="00B7625D" w:rsidRPr="00232234">
        <w:br/>
        <w:t>(в соответствии со сводным планом комплектования учреждения, утвержденным (согласованным) председателем Комитета по физической культуре и спорту).</w:t>
      </w:r>
    </w:p>
    <w:p w:rsidR="00B7625D" w:rsidRPr="00232234" w:rsidRDefault="002A3D67" w:rsidP="00B7625D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 xml:space="preserve">Выполнение </w:t>
      </w:r>
      <w:r w:rsidR="00B7625D" w:rsidRPr="00232234">
        <w:t xml:space="preserve">государственной услуги осуществляется в соответствии </w:t>
      </w:r>
      <w:proofErr w:type="gramStart"/>
      <w:r w:rsidR="00B7625D" w:rsidRPr="00232234">
        <w:t>с</w:t>
      </w:r>
      <w:proofErr w:type="gramEnd"/>
      <w:r w:rsidR="00B7625D" w:rsidRPr="00232234">
        <w:t>: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работы;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спортсменов в учреждении спортивной подготовки;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виду спорта, утвержденными Комитетом по физической культуре и спорту;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синхронному плаванию;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нормативными правовыми актами по отрасли «Физическая культура и спорт»;</w:t>
      </w:r>
    </w:p>
    <w:p w:rsidR="00B7625D" w:rsidRPr="00232234" w:rsidRDefault="00B7625D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</w:t>
      </w:r>
      <w:r w:rsidR="00954B4D" w:rsidRPr="00232234">
        <w:t>выполнения государственной работы</w:t>
      </w:r>
      <w:r w:rsidRPr="00232234">
        <w:t>.</w:t>
      </w:r>
    </w:p>
    <w:p w:rsidR="00B7625D" w:rsidRPr="00232234" w:rsidRDefault="00B7625D" w:rsidP="00A839A5">
      <w:pPr>
        <w:numPr>
          <w:ilvl w:val="1"/>
          <w:numId w:val="64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  <w:szCs w:val="22"/>
        </w:rPr>
        <w:lastRenderedPageBreak/>
        <w:t>Предельные цены (тарифы) на оплату госу</w:t>
      </w:r>
      <w:r w:rsidR="002A3D67" w:rsidRPr="00232234">
        <w:rPr>
          <w:b/>
          <w:szCs w:val="22"/>
        </w:rPr>
        <w:t xml:space="preserve">дарственной работы физическими </w:t>
      </w:r>
      <w:r w:rsidRPr="00232234">
        <w:rPr>
          <w:b/>
          <w:szCs w:val="22"/>
        </w:rPr>
        <w:t xml:space="preserve">или юридическими лицами в случае, если законодательством Российской Федерации предусмотрено ее </w:t>
      </w:r>
      <w:r w:rsidR="002A3D67" w:rsidRPr="00232234">
        <w:rPr>
          <w:b/>
          <w:szCs w:val="22"/>
        </w:rPr>
        <w:t>выполнение</w:t>
      </w:r>
      <w:r w:rsidRPr="00232234">
        <w:rPr>
          <w:b/>
          <w:szCs w:val="22"/>
        </w:rPr>
        <w:t xml:space="preserve"> на платной основе, либо порядок установления указанных цен (тарифов) в случаях, установленных законодат</w:t>
      </w:r>
      <w:r w:rsidR="002A3D67" w:rsidRPr="00232234">
        <w:rPr>
          <w:b/>
          <w:szCs w:val="22"/>
        </w:rPr>
        <w:t xml:space="preserve">ельством Российской Федерации: </w:t>
      </w:r>
      <w:r w:rsidR="002A3D67" w:rsidRPr="00232234">
        <w:rPr>
          <w:b/>
          <w:szCs w:val="22"/>
        </w:rPr>
        <w:br/>
      </w:r>
      <w:r w:rsidRPr="00232234">
        <w:rPr>
          <w:szCs w:val="22"/>
        </w:rPr>
        <w:t>не установлены.</w:t>
      </w:r>
    </w:p>
    <w:p w:rsidR="00B7625D" w:rsidRPr="00232234" w:rsidRDefault="00B7625D" w:rsidP="00A839A5">
      <w:pPr>
        <w:numPr>
          <w:ilvl w:val="1"/>
          <w:numId w:val="64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</w:rPr>
        <w:t xml:space="preserve">Требования к результатам </w:t>
      </w:r>
      <w:r w:rsidR="002A3D67" w:rsidRPr="00232234">
        <w:rPr>
          <w:b/>
        </w:rPr>
        <w:t xml:space="preserve">выполнения </w:t>
      </w:r>
      <w:r w:rsidRPr="00232234">
        <w:rPr>
          <w:b/>
        </w:rPr>
        <w:t>государственной работы</w:t>
      </w:r>
      <w:r w:rsidRPr="00232234">
        <w:rPr>
          <w:szCs w:val="22"/>
        </w:rPr>
        <w:t>.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>выполнение контрольных планов-заданий на подготовку квалифицированных спортсменов (показатели, характеризующие качество оказываемой государственной работы);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 xml:space="preserve">соответствие количества спортсменов, прошедших </w:t>
      </w:r>
      <w:proofErr w:type="spellStart"/>
      <w:r w:rsidRPr="00232234">
        <w:rPr>
          <w:rFonts w:cs="Courier New"/>
        </w:rPr>
        <w:t>предспортивную</w:t>
      </w:r>
      <w:proofErr w:type="spellEnd"/>
      <w:r w:rsidRPr="00232234">
        <w:rPr>
          <w:rFonts w:cs="Courier New"/>
        </w:rPr>
        <w:t xml:space="preserve"> подготовку </w:t>
      </w:r>
      <w:r w:rsidRPr="00232234">
        <w:rPr>
          <w:rFonts w:cs="Courier New"/>
        </w:rPr>
        <w:br/>
        <w:t>на соответствующих этапах, отраженного в отчете о выполнении государственного задания,  утвержденному сводному плану комплектования;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>допустимое отклонение не должно превышать 5% (показатели, характеризующие объем оказываемой государственной работы)</w:t>
      </w:r>
      <w:r w:rsidRPr="00232234">
        <w:t>;</w:t>
      </w:r>
    </w:p>
    <w:p w:rsidR="00B7625D" w:rsidRPr="00232234" w:rsidRDefault="00B7625D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медицинское обеспечение спортсменов: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их состоянием здоровья, оценка адекватности физических нагрузок состоянию их здоровья;</w:t>
      </w:r>
    </w:p>
    <w:p w:rsidR="00B7625D" w:rsidRPr="00232234" w:rsidRDefault="00877386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отсутствие </w:t>
      </w:r>
      <w:r w:rsidR="002A3D67" w:rsidRPr="00232234">
        <w:t>объективных</w:t>
      </w:r>
      <w:r w:rsidRPr="00232234">
        <w:t xml:space="preserve"> жалоб со стороны занимающихся и их законных представителей.</w:t>
      </w:r>
    </w:p>
    <w:p w:rsidR="00B7625D" w:rsidRPr="00232234" w:rsidRDefault="002A3D67" w:rsidP="00A839A5">
      <w:pPr>
        <w:numPr>
          <w:ilvl w:val="1"/>
          <w:numId w:val="64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b/>
          <w:szCs w:val="22"/>
        </w:rPr>
      </w:pPr>
      <w:r w:rsidRPr="00232234">
        <w:rPr>
          <w:b/>
          <w:szCs w:val="22"/>
        </w:rPr>
        <w:t xml:space="preserve"> Порядок </w:t>
      </w:r>
      <w:proofErr w:type="gramStart"/>
      <w:r w:rsidRPr="00232234">
        <w:rPr>
          <w:b/>
          <w:szCs w:val="22"/>
        </w:rPr>
        <w:t>контроля за</w:t>
      </w:r>
      <w:proofErr w:type="gramEnd"/>
      <w:r w:rsidRPr="00232234">
        <w:rPr>
          <w:b/>
          <w:szCs w:val="22"/>
        </w:rPr>
        <w:t xml:space="preserve"> </w:t>
      </w:r>
      <w:r w:rsidR="00B7625D" w:rsidRPr="00232234">
        <w:rPr>
          <w:b/>
          <w:szCs w:val="22"/>
        </w:rPr>
        <w:t xml:space="preserve">исполнением государственного задания, в том числе условия </w:t>
      </w:r>
      <w:r w:rsidR="00B7625D" w:rsidRPr="00232234">
        <w:rPr>
          <w:b/>
          <w:szCs w:val="22"/>
        </w:rPr>
        <w:br/>
        <w:t>и порядок его досрочного прекращения:</w:t>
      </w:r>
    </w:p>
    <w:tbl>
      <w:tblPr>
        <w:tblW w:w="106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915"/>
      </w:tblGrid>
      <w:tr w:rsidR="00B7625D" w:rsidRPr="00232234" w:rsidTr="00B7625D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B7625D" w:rsidRPr="00232234" w:rsidTr="00B7625D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B7625D" w:rsidRPr="00232234" w:rsidTr="00B7625D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5D" w:rsidRPr="00232234" w:rsidRDefault="00B7625D" w:rsidP="00B7625D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D93F49" w:rsidRPr="00232234" w:rsidRDefault="00D93F49" w:rsidP="00B7625D">
      <w:pPr>
        <w:ind w:firstLine="709"/>
        <w:jc w:val="both"/>
        <w:outlineLvl w:val="0"/>
      </w:pPr>
    </w:p>
    <w:p w:rsidR="00B7625D" w:rsidRPr="00232234" w:rsidRDefault="00B7625D" w:rsidP="00B7625D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B7625D" w:rsidRPr="00232234" w:rsidRDefault="00B7625D" w:rsidP="004734A9">
      <w:pPr>
        <w:numPr>
          <w:ilvl w:val="0"/>
          <w:numId w:val="50"/>
        </w:numPr>
        <w:ind w:left="0" w:firstLine="709"/>
        <w:jc w:val="both"/>
      </w:pPr>
      <w:r w:rsidRPr="00232234">
        <w:t>ликвидация  учреждения;</w:t>
      </w:r>
    </w:p>
    <w:p w:rsidR="00B7625D" w:rsidRPr="00232234" w:rsidRDefault="00B7625D" w:rsidP="004734A9">
      <w:pPr>
        <w:numPr>
          <w:ilvl w:val="0"/>
          <w:numId w:val="50"/>
        </w:numPr>
        <w:ind w:left="0" w:firstLine="709"/>
        <w:jc w:val="both"/>
      </w:pPr>
      <w:r w:rsidRPr="00232234">
        <w:t>исключение государственной работы из перечня государственных услуг (работ);</w:t>
      </w:r>
    </w:p>
    <w:p w:rsidR="00B7625D" w:rsidRPr="00232234" w:rsidRDefault="00B7625D" w:rsidP="004734A9">
      <w:pPr>
        <w:numPr>
          <w:ilvl w:val="0"/>
          <w:numId w:val="50"/>
        </w:numPr>
        <w:ind w:left="0" w:firstLine="709"/>
        <w:jc w:val="both"/>
      </w:pPr>
      <w:r w:rsidRPr="00232234">
        <w:t xml:space="preserve">принятие нормативных актов, влекущих за собой невозможность </w:t>
      </w:r>
      <w:r w:rsidR="00954B4D" w:rsidRPr="00232234">
        <w:t>выполнения государственной работы</w:t>
      </w:r>
      <w:r w:rsidRPr="00232234">
        <w:t>.</w:t>
      </w:r>
    </w:p>
    <w:p w:rsidR="00B7625D" w:rsidRPr="00232234" w:rsidRDefault="00B7625D" w:rsidP="00B7625D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B7625D" w:rsidRPr="00232234" w:rsidRDefault="00B7625D" w:rsidP="004734A9">
      <w:pPr>
        <w:pStyle w:val="a9"/>
        <w:numPr>
          <w:ilvl w:val="0"/>
          <w:numId w:val="50"/>
        </w:numPr>
        <w:ind w:left="0" w:firstLine="709"/>
        <w:jc w:val="both"/>
        <w:outlineLvl w:val="0"/>
      </w:pPr>
      <w:r w:rsidRPr="00232234">
        <w:t xml:space="preserve">уведомление исполнительного (контрольного) органа государственной власти не менее чем </w:t>
      </w:r>
      <w:r w:rsidRPr="00232234">
        <w:br/>
        <w:t>за 5 рабочих дней до досрочного прекращения выполнения государственного задания;</w:t>
      </w:r>
    </w:p>
    <w:p w:rsidR="00B7625D" w:rsidRPr="00232234" w:rsidRDefault="00B7625D" w:rsidP="004734A9">
      <w:pPr>
        <w:numPr>
          <w:ilvl w:val="0"/>
          <w:numId w:val="5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B7625D" w:rsidRPr="00232234" w:rsidRDefault="00B7625D" w:rsidP="00B7625D">
      <w:pPr>
        <w:ind w:firstLine="709"/>
        <w:jc w:val="both"/>
      </w:pPr>
      <w:r w:rsidRPr="00232234"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B7625D" w:rsidRPr="00232234" w:rsidRDefault="00B7625D" w:rsidP="00A839A5">
      <w:pPr>
        <w:numPr>
          <w:ilvl w:val="1"/>
          <w:numId w:val="64"/>
        </w:numPr>
        <w:ind w:left="0" w:firstLine="709"/>
        <w:contextualSpacing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2A3D67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67" w:rsidRPr="00232234" w:rsidRDefault="002A3D6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67" w:rsidRPr="00232234" w:rsidRDefault="002A3D6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2A3D67" w:rsidRPr="00232234" w:rsidRDefault="002A3D6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2A3D67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232234" w:rsidRDefault="002A3D6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2A3D67" w:rsidRPr="00232234" w:rsidRDefault="002A3D6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232234" w:rsidRDefault="002A3D67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B7625D" w:rsidRPr="00232234" w:rsidRDefault="00B7625D" w:rsidP="00A839A5">
      <w:pPr>
        <w:pStyle w:val="a9"/>
        <w:numPr>
          <w:ilvl w:val="1"/>
          <w:numId w:val="6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Иная информация, необходимая для исполнения (</w:t>
      </w:r>
      <w:proofErr w:type="gramStart"/>
      <w:r w:rsidRPr="00232234">
        <w:rPr>
          <w:b/>
        </w:rPr>
        <w:t>контроля за</w:t>
      </w:r>
      <w:proofErr w:type="gramEnd"/>
      <w:r w:rsidRPr="00232234">
        <w:rPr>
          <w:b/>
        </w:rPr>
        <w:t xml:space="preserve"> исполнением) государственного задания: </w:t>
      </w:r>
      <w:r w:rsidRPr="00232234">
        <w:t>отсутствует.</w:t>
      </w:r>
    </w:p>
    <w:p w:rsidR="00D07C3A" w:rsidRDefault="00D07C3A" w:rsidP="0072086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13534F" w:rsidRPr="00232234" w:rsidRDefault="0013534F" w:rsidP="0072086C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6745D3" w:rsidRPr="0013534F" w:rsidRDefault="006745D3" w:rsidP="007208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534F">
        <w:rPr>
          <w:b/>
        </w:rPr>
        <w:lastRenderedPageBreak/>
        <w:t xml:space="preserve">Подраздел 4. </w:t>
      </w:r>
      <w:proofErr w:type="spellStart"/>
      <w:r w:rsidRPr="0013534F">
        <w:rPr>
          <w:b/>
        </w:rPr>
        <w:t>Предспортивная</w:t>
      </w:r>
      <w:proofErr w:type="spellEnd"/>
      <w:r w:rsidRPr="0013534F">
        <w:rPr>
          <w:b/>
        </w:rPr>
        <w:t xml:space="preserve"> подготовка по спорту лиц с поражением ОДА (плавание)</w:t>
      </w:r>
      <w:r w:rsidR="0013534F">
        <w:rPr>
          <w:b/>
        </w:rPr>
        <w:t>.</w:t>
      </w:r>
    </w:p>
    <w:p w:rsidR="006745D3" w:rsidRPr="00232234" w:rsidRDefault="006745D3" w:rsidP="006745D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27498A" w:rsidRPr="00232234" w:rsidRDefault="006745D3" w:rsidP="006745D3">
      <w:pPr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 xml:space="preserve">4.1 </w:t>
      </w:r>
      <w:r w:rsidR="0027498A" w:rsidRPr="00232234">
        <w:rPr>
          <w:b/>
        </w:rPr>
        <w:t>Категории физических и (или) юридических лиц, являющихся потребителями государственной работы:</w:t>
      </w:r>
      <w:r w:rsidR="0027498A" w:rsidRPr="00232234">
        <w:t xml:space="preserve"> </w:t>
      </w:r>
      <w:r w:rsidRPr="00232234">
        <w:t xml:space="preserve">занимающиеся (спортсмены) не имеющие медицинских противопоказаний в возрасте, определенном 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подготовки, утвержденными Комитетом по физической культуре и спорту, по спорту лиц с поражением ОДА (плавание).</w:t>
      </w:r>
    </w:p>
    <w:p w:rsidR="0027498A" w:rsidRPr="00232234" w:rsidRDefault="006745D3" w:rsidP="006745D3">
      <w:pPr>
        <w:ind w:firstLine="709"/>
        <w:jc w:val="both"/>
        <w:rPr>
          <w:b/>
        </w:rPr>
      </w:pPr>
      <w:r w:rsidRPr="00232234">
        <w:rPr>
          <w:b/>
        </w:rPr>
        <w:t>4.2</w:t>
      </w:r>
      <w:r w:rsidR="0027498A" w:rsidRPr="00232234">
        <w:rPr>
          <w:b/>
        </w:rPr>
        <w:t xml:space="preserve"> Показатели, характеризующие качество и (или) объем (содержание) </w:t>
      </w:r>
      <w:r w:rsidR="002A3D67" w:rsidRPr="00232234">
        <w:rPr>
          <w:b/>
        </w:rPr>
        <w:t>выполняемой</w:t>
      </w:r>
      <w:r w:rsidR="0027498A" w:rsidRPr="00232234">
        <w:rPr>
          <w:b/>
        </w:rPr>
        <w:t xml:space="preserve"> государственной услуги.</w:t>
      </w:r>
    </w:p>
    <w:p w:rsidR="0027498A" w:rsidRPr="00232234" w:rsidRDefault="0027498A" w:rsidP="007208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232234">
        <w:rPr>
          <w:b/>
        </w:rPr>
        <w:t xml:space="preserve">Показатели, характеризующие объем </w:t>
      </w:r>
      <w:r w:rsidR="002A3D67" w:rsidRPr="00232234">
        <w:rPr>
          <w:b/>
        </w:rPr>
        <w:t xml:space="preserve">выполнения </w:t>
      </w:r>
      <w:r w:rsidRPr="00232234">
        <w:rPr>
          <w:b/>
        </w:rPr>
        <w:t>государственной работы:</w:t>
      </w:r>
    </w:p>
    <w:p w:rsidR="006D0A51" w:rsidRPr="00232234" w:rsidRDefault="008A6382" w:rsidP="008A6382">
      <w:pPr>
        <w:tabs>
          <w:tab w:val="left" w:pos="4985"/>
        </w:tabs>
        <w:autoSpaceDE w:val="0"/>
        <w:autoSpaceDN w:val="0"/>
        <w:adjustRightInd w:val="0"/>
        <w:ind w:firstLine="540"/>
        <w:rPr>
          <w:b/>
          <w:sz w:val="22"/>
          <w:szCs w:val="22"/>
        </w:rPr>
      </w:pPr>
      <w:r w:rsidRPr="00232234">
        <w:rPr>
          <w:b/>
          <w:sz w:val="22"/>
          <w:szCs w:val="22"/>
        </w:rPr>
        <w:tab/>
      </w:r>
    </w:p>
    <w:tbl>
      <w:tblPr>
        <w:tblW w:w="106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978"/>
        <w:gridCol w:w="1560"/>
        <w:gridCol w:w="851"/>
        <w:gridCol w:w="993"/>
        <w:gridCol w:w="850"/>
        <w:gridCol w:w="851"/>
        <w:gridCol w:w="992"/>
        <w:gridCol w:w="993"/>
        <w:gridCol w:w="992"/>
      </w:tblGrid>
      <w:tr w:rsidR="0013534F" w:rsidRPr="00232234" w:rsidTr="00952A5C">
        <w:trPr>
          <w:cantSplit/>
          <w:trHeight w:val="255"/>
        </w:trPr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№ </w:t>
            </w:r>
            <w:r w:rsidRPr="0013534F">
              <w:rPr>
                <w:b/>
                <w:sz w:val="16"/>
                <w:szCs w:val="16"/>
              </w:rPr>
              <w:br/>
            </w:r>
            <w:proofErr w:type="gramStart"/>
            <w:r w:rsidRPr="0013534F">
              <w:rPr>
                <w:b/>
                <w:sz w:val="16"/>
                <w:szCs w:val="16"/>
              </w:rPr>
              <w:t>п</w:t>
            </w:r>
            <w:proofErr w:type="gramEnd"/>
            <w:r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13534F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4F" w:rsidRPr="0013534F" w:rsidRDefault="0013534F" w:rsidP="007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Форма предоставления государственной работы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4F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Объем выполнения государственной работы</w:t>
            </w:r>
          </w:p>
        </w:tc>
      </w:tr>
      <w:tr w:rsidR="00415341" w:rsidRPr="00232234" w:rsidTr="00415341">
        <w:trPr>
          <w:cantSplit/>
          <w:trHeight w:val="525"/>
        </w:trPr>
        <w:tc>
          <w:tcPr>
            <w:tcW w:w="5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Отчетный  финансовый год </w:t>
            </w:r>
          </w:p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41534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(2018)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415341" w:rsidRPr="00232234" w:rsidTr="00415341">
        <w:trPr>
          <w:cantSplit/>
          <w:trHeight w:val="405"/>
        </w:trPr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с 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13534F" w:rsidRDefault="00415341" w:rsidP="00415341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с 01.09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341" w:rsidRPr="00232234" w:rsidRDefault="00415341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</w:tr>
      <w:tr w:rsidR="008A6382" w:rsidRPr="00232234" w:rsidTr="00415341">
        <w:trPr>
          <w:cantSplit/>
          <w:trHeight w:val="22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2A3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6382" w:rsidRPr="00232234" w:rsidTr="00415341">
        <w:trPr>
          <w:cantSplit/>
          <w:trHeight w:val="22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2A3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1.1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НП, 1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</w:pPr>
            <w:r w:rsidRPr="00232234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8</w:t>
            </w:r>
          </w:p>
        </w:tc>
      </w:tr>
      <w:tr w:rsidR="008A6382" w:rsidRPr="00232234" w:rsidTr="00415341">
        <w:trPr>
          <w:cantSplit/>
          <w:trHeight w:val="22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2A3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</w:tr>
      <w:tr w:rsidR="008A6382" w:rsidRPr="00232234" w:rsidTr="00415341">
        <w:trPr>
          <w:cantSplit/>
          <w:trHeight w:val="22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2A3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</w:t>
            </w:r>
          </w:p>
        </w:tc>
      </w:tr>
      <w:tr w:rsidR="008A6382" w:rsidRPr="00232234" w:rsidTr="00415341">
        <w:trPr>
          <w:cantSplit/>
          <w:trHeight w:val="22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2A3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3</w:t>
            </w:r>
          </w:p>
        </w:tc>
      </w:tr>
      <w:tr w:rsidR="008A6382" w:rsidRPr="00232234" w:rsidTr="00415341">
        <w:trPr>
          <w:cantSplit/>
          <w:trHeight w:val="25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2A3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1.2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группы НП, 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r w:rsidRPr="00232234">
              <w:rPr>
                <w:b/>
                <w:sz w:val="18"/>
              </w:rPr>
              <w:t>безвозмездная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</w:pPr>
            <w:r w:rsidRPr="00232234">
              <w:rPr>
                <w:sz w:val="22"/>
                <w:szCs w:val="22"/>
              </w:rPr>
              <w:t>чел.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18</w:t>
            </w:r>
          </w:p>
        </w:tc>
      </w:tr>
      <w:tr w:rsidR="008A6382" w:rsidRPr="00232234" w:rsidTr="00415341">
        <w:trPr>
          <w:cantSplit/>
          <w:trHeight w:val="25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2A3D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2</w:t>
            </w:r>
          </w:p>
        </w:tc>
      </w:tr>
      <w:tr w:rsidR="008A6382" w:rsidRPr="00232234" w:rsidTr="00415341">
        <w:trPr>
          <w:cantSplit/>
          <w:trHeight w:val="25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5</w:t>
            </w:r>
          </w:p>
        </w:tc>
      </w:tr>
      <w:tr w:rsidR="008A6382" w:rsidRPr="00232234" w:rsidTr="00415341">
        <w:trPr>
          <w:cantSplit/>
          <w:trHeight w:val="255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tabs>
                <w:tab w:val="left" w:pos="0"/>
              </w:tabs>
              <w:autoSpaceDE w:val="0"/>
              <w:autoSpaceDN w:val="0"/>
              <w:adjustRightInd w:val="0"/>
              <w:ind w:hanging="1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 ф </w:t>
            </w:r>
            <w:proofErr w:type="spellStart"/>
            <w:r w:rsidRPr="00232234">
              <w:rPr>
                <w:rFonts w:eastAsia="Calibri"/>
                <w:bCs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382" w:rsidRPr="00232234" w:rsidRDefault="008A6382" w:rsidP="007208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2234">
              <w:rPr>
                <w:sz w:val="22"/>
                <w:szCs w:val="22"/>
              </w:rPr>
              <w:t>11</w:t>
            </w:r>
          </w:p>
        </w:tc>
      </w:tr>
    </w:tbl>
    <w:p w:rsidR="002A3D67" w:rsidRPr="00232234" w:rsidRDefault="002A3D67" w:rsidP="002A3D67">
      <w:pPr>
        <w:ind w:firstLine="709"/>
        <w:jc w:val="both"/>
        <w:outlineLvl w:val="0"/>
      </w:pPr>
      <w:r w:rsidRPr="00232234">
        <w:rPr>
          <w:b/>
        </w:rPr>
        <w:t>Содержание государственной работы.</w:t>
      </w:r>
      <w:r w:rsidRPr="00232234">
        <w:t xml:space="preserve">  </w:t>
      </w:r>
    </w:p>
    <w:p w:rsidR="002A3D67" w:rsidRPr="00232234" w:rsidRDefault="002A3D67" w:rsidP="002A3D6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232234">
        <w:t>Предспортивная</w:t>
      </w:r>
      <w:proofErr w:type="spellEnd"/>
      <w:r w:rsidRPr="00232234">
        <w:t xml:space="preserve"> подготовка по спорту лиц с поражением ОДА (плавание) осуществляется </w:t>
      </w:r>
      <w:r w:rsidRPr="00232234">
        <w:br/>
        <w:t xml:space="preserve">в соответствии с утвержденными Комитетом по физической культуре и спорту 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подготовки, с 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</w:t>
      </w:r>
      <w:r w:rsidRPr="00232234">
        <w:br/>
        <w:t>по синхронному плаванию в течение года с учетом этапа подготовки и технологическим регламентом выполнения государственной работы.</w:t>
      </w:r>
    </w:p>
    <w:p w:rsidR="002A3D67" w:rsidRPr="00232234" w:rsidRDefault="002A3D67" w:rsidP="002A3D6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34">
        <w:rPr>
          <w:rFonts w:ascii="Times New Roman" w:hAnsi="Times New Roman" w:cs="Times New Roman"/>
          <w:sz w:val="24"/>
          <w:szCs w:val="24"/>
        </w:rPr>
        <w:t xml:space="preserve">Организация и обеспечение подготовки спортивного резерва по виду спорта включает в себя проведение тренировочных мероприятий со спортсменами учреждения на базе спортивного сооружения, соответствующего необходимым требованиям для занятий спортом лиц с поражением ОДА (плавание), а также участие спортсменов в тренировочных сборах (тренировочных мероприятиях), спортивных соревнованиях в Санкт-Петербурге, Ленинградской области, </w:t>
      </w:r>
      <w:r w:rsidRPr="00232234">
        <w:rPr>
          <w:rFonts w:ascii="Times New Roman" w:hAnsi="Times New Roman" w:cs="Times New Roman"/>
          <w:sz w:val="24"/>
          <w:szCs w:val="24"/>
        </w:rPr>
        <w:br/>
        <w:t>за пределами Санкт-Петербурга и Ленинградской области в соответствии с утвержденным учредителем Календарным</w:t>
      </w:r>
      <w:proofErr w:type="gramEnd"/>
      <w:r w:rsidRPr="00232234">
        <w:rPr>
          <w:rFonts w:ascii="Times New Roman" w:hAnsi="Times New Roman" w:cs="Times New Roman"/>
          <w:sz w:val="24"/>
          <w:szCs w:val="24"/>
        </w:rPr>
        <w:t xml:space="preserve"> планом физкультурных мероприятий и спортивных мероприятий на 2018 год, проводимых за счет средств субсидии на выполнение государственного задания на оказание государственных услуг (работ) учреждения, медицинское обслуживание спортсменов, обеспечение спортив</w:t>
      </w:r>
      <w:r w:rsidR="00954B4D" w:rsidRPr="00232234">
        <w:rPr>
          <w:rFonts w:ascii="Times New Roman" w:hAnsi="Times New Roman" w:cs="Times New Roman"/>
          <w:sz w:val="24"/>
          <w:szCs w:val="24"/>
        </w:rPr>
        <w:t>ным инвентарем и оборудованием.</w:t>
      </w:r>
    </w:p>
    <w:p w:rsidR="0027498A" w:rsidRPr="00232234" w:rsidRDefault="0027498A" w:rsidP="006745D3">
      <w:pPr>
        <w:autoSpaceDE w:val="0"/>
        <w:autoSpaceDN w:val="0"/>
        <w:adjustRightInd w:val="0"/>
        <w:spacing w:after="240"/>
        <w:ind w:firstLine="709"/>
        <w:rPr>
          <w:b/>
        </w:rPr>
      </w:pPr>
      <w:r w:rsidRPr="00232234">
        <w:rPr>
          <w:b/>
        </w:rPr>
        <w:t>Показа</w:t>
      </w:r>
      <w:r w:rsidR="002A3D67" w:rsidRPr="00232234">
        <w:rPr>
          <w:b/>
        </w:rPr>
        <w:t xml:space="preserve">тели, характеризующие качество выполняемой </w:t>
      </w:r>
      <w:r w:rsidRPr="00232234">
        <w:rPr>
          <w:b/>
        </w:rPr>
        <w:t xml:space="preserve"> государственной работы:</w:t>
      </w:r>
    </w:p>
    <w:tbl>
      <w:tblPr>
        <w:tblW w:w="108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"/>
        <w:gridCol w:w="2611"/>
        <w:gridCol w:w="1134"/>
        <w:gridCol w:w="1275"/>
        <w:gridCol w:w="1276"/>
        <w:gridCol w:w="1418"/>
        <w:gridCol w:w="1275"/>
        <w:gridCol w:w="1298"/>
      </w:tblGrid>
      <w:tr w:rsidR="002A3D67" w:rsidRPr="00232234" w:rsidTr="002A3D67">
        <w:trPr>
          <w:cantSplit/>
          <w:trHeight w:val="25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67" w:rsidRPr="0013534F" w:rsidRDefault="0013534F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№</w:t>
            </w:r>
            <w:r w:rsidR="002A3D67" w:rsidRPr="0013534F">
              <w:rPr>
                <w:b/>
                <w:sz w:val="16"/>
                <w:szCs w:val="16"/>
              </w:rPr>
              <w:t xml:space="preserve"> </w:t>
            </w:r>
            <w:r w:rsidR="002A3D67" w:rsidRPr="0013534F">
              <w:rPr>
                <w:b/>
                <w:sz w:val="16"/>
                <w:szCs w:val="16"/>
              </w:rPr>
              <w:br/>
            </w:r>
            <w:proofErr w:type="gramStart"/>
            <w:r w:rsidR="002A3D67" w:rsidRPr="0013534F">
              <w:rPr>
                <w:b/>
                <w:sz w:val="16"/>
                <w:szCs w:val="16"/>
              </w:rPr>
              <w:t>п</w:t>
            </w:r>
            <w:proofErr w:type="gramEnd"/>
            <w:r w:rsidR="002A3D67"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67" w:rsidRPr="0013534F" w:rsidRDefault="002A3D6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2A3D67" w:rsidRPr="0013534F" w:rsidRDefault="002A3D6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D67" w:rsidRPr="0013534F" w:rsidRDefault="002A3D67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D67" w:rsidRPr="0013534F" w:rsidRDefault="002A3D67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27498A" w:rsidRPr="00232234" w:rsidTr="006745D3">
        <w:trPr>
          <w:cantSplit/>
          <w:trHeight w:val="958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Отчетный  финансовый год </w:t>
            </w:r>
          </w:p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</w:t>
            </w:r>
            <w:r w:rsidR="002635B7" w:rsidRPr="0013534F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5D3" w:rsidRPr="0013534F" w:rsidRDefault="006745D3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6745D3" w:rsidRPr="0013534F" w:rsidRDefault="006745D3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7498A" w:rsidRPr="0013534F" w:rsidRDefault="0027498A" w:rsidP="007208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27498A" w:rsidRPr="00232234" w:rsidTr="006745D3">
        <w:trPr>
          <w:cantSplit/>
          <w:trHeight w:val="255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234">
              <w:rPr>
                <w:sz w:val="16"/>
                <w:szCs w:val="16"/>
              </w:rPr>
              <w:t>7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7498A" w:rsidRPr="00232234" w:rsidTr="006745D3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98A" w:rsidRPr="00232234" w:rsidRDefault="0027498A" w:rsidP="00674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Соответствие медицинского обеспечения учреждения технологическому регламенту оказания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100%</w:t>
            </w:r>
          </w:p>
        </w:tc>
      </w:tr>
      <w:tr w:rsidR="0027498A" w:rsidRPr="00232234" w:rsidTr="006745D3">
        <w:trPr>
          <w:cantSplit/>
          <w:trHeight w:val="53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98A" w:rsidRPr="00232234" w:rsidRDefault="0027498A" w:rsidP="00674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объективных жалоб со стороны граждан, спортсменов учреждения и их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498A" w:rsidRPr="00232234" w:rsidRDefault="0027498A" w:rsidP="007208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498A" w:rsidRPr="00232234" w:rsidRDefault="0027498A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Отсутствуют</w:t>
            </w:r>
          </w:p>
        </w:tc>
      </w:tr>
    </w:tbl>
    <w:p w:rsidR="006745D3" w:rsidRPr="00232234" w:rsidRDefault="006745D3" w:rsidP="004734A9">
      <w:pPr>
        <w:pStyle w:val="a9"/>
        <w:numPr>
          <w:ilvl w:val="1"/>
          <w:numId w:val="53"/>
        </w:numPr>
        <w:shd w:val="clear" w:color="auto" w:fill="FFFFFF"/>
        <w:contextualSpacing/>
        <w:jc w:val="both"/>
        <w:rPr>
          <w:b/>
          <w:szCs w:val="22"/>
        </w:rPr>
      </w:pPr>
      <w:r w:rsidRPr="00232234">
        <w:rPr>
          <w:b/>
        </w:rPr>
        <w:t xml:space="preserve">Порядок </w:t>
      </w:r>
      <w:r w:rsidR="002A3D67" w:rsidRPr="00232234">
        <w:rPr>
          <w:b/>
        </w:rPr>
        <w:t xml:space="preserve">выполнения </w:t>
      </w:r>
      <w:r w:rsidRPr="00232234">
        <w:rPr>
          <w:b/>
        </w:rPr>
        <w:t>государственной</w:t>
      </w:r>
      <w:r w:rsidRPr="00232234">
        <w:rPr>
          <w:b/>
          <w:szCs w:val="22"/>
        </w:rPr>
        <w:t xml:space="preserve"> работы. </w:t>
      </w:r>
    </w:p>
    <w:p w:rsidR="006745D3" w:rsidRPr="00232234" w:rsidRDefault="002A3D67" w:rsidP="006745D3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Выполнение</w:t>
      </w:r>
      <w:r w:rsidR="006745D3" w:rsidRPr="00232234">
        <w:t xml:space="preserve"> государственной</w:t>
      </w:r>
      <w:r w:rsidR="006745D3" w:rsidRPr="00232234">
        <w:rPr>
          <w:rFonts w:ascii="Courier New" w:hAnsi="Courier New" w:cs="Courier New"/>
          <w:sz w:val="20"/>
          <w:szCs w:val="20"/>
        </w:rPr>
        <w:t xml:space="preserve"> </w:t>
      </w:r>
      <w:r w:rsidR="006745D3" w:rsidRPr="00232234">
        <w:t>услуги осуществляется на основании:</w:t>
      </w:r>
    </w:p>
    <w:p w:rsidR="006745D3" w:rsidRPr="00232234" w:rsidRDefault="007C39D2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приказов учреждения о </w:t>
      </w:r>
      <w:r w:rsidR="006745D3" w:rsidRPr="00232234">
        <w:t xml:space="preserve">зачислении (переводе) спортсменов с этапа на этап </w:t>
      </w:r>
      <w:r w:rsidR="006745D3" w:rsidRPr="00232234">
        <w:br/>
        <w:t>(в соответствии со сводным планом комплектования учреждения, утвержденным (согласованным) председателем Комитета по физической культуре и спорту).</w:t>
      </w:r>
    </w:p>
    <w:p w:rsidR="006745D3" w:rsidRPr="00232234" w:rsidRDefault="002A3D67" w:rsidP="00B05609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232234">
        <w:t>Выполнение</w:t>
      </w:r>
      <w:r w:rsidR="006745D3" w:rsidRPr="00232234">
        <w:t xml:space="preserve"> государственной услуги осуществляется в соответствии </w:t>
      </w:r>
      <w:proofErr w:type="gramStart"/>
      <w:r w:rsidR="006745D3" w:rsidRPr="00232234">
        <w:t>с</w:t>
      </w:r>
      <w:proofErr w:type="gramEnd"/>
      <w:r w:rsidR="006745D3" w:rsidRPr="00232234">
        <w:t>:</w:t>
      </w:r>
    </w:p>
    <w:p w:rsidR="006745D3" w:rsidRPr="00232234" w:rsidRDefault="006745D3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утвержденными нормативами финансовых затрат на оказание государственной работы;</w:t>
      </w:r>
    </w:p>
    <w:p w:rsidR="006745D3" w:rsidRPr="00232234" w:rsidRDefault="006745D3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правилами приема и отчисления спортсменов в учреждении спортивной подготовки;</w:t>
      </w:r>
    </w:p>
    <w:p w:rsidR="006745D3" w:rsidRPr="00232234" w:rsidRDefault="006745D3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базовыми требованиями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 виду спорта, утвержденными Комитетом по физической культуре и спорту;</w:t>
      </w:r>
    </w:p>
    <w:p w:rsidR="006745D3" w:rsidRPr="00232234" w:rsidRDefault="006745D3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программой </w:t>
      </w:r>
      <w:proofErr w:type="spellStart"/>
      <w:r w:rsidRPr="00232234">
        <w:t>предспортивной</w:t>
      </w:r>
      <w:proofErr w:type="spellEnd"/>
      <w:r w:rsidRPr="00232234">
        <w:t xml:space="preserve"> подготовки по</w:t>
      </w:r>
      <w:r w:rsidR="00B05609" w:rsidRPr="00232234">
        <w:t xml:space="preserve"> спорту лиц с поражением ОДА (плавание)</w:t>
      </w:r>
      <w:r w:rsidRPr="00232234">
        <w:t>;</w:t>
      </w:r>
    </w:p>
    <w:p w:rsidR="006745D3" w:rsidRPr="00232234" w:rsidRDefault="006745D3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>нормативными правовыми актами по отрасли «Физическая культура и спорт»;</w:t>
      </w:r>
    </w:p>
    <w:p w:rsidR="006745D3" w:rsidRPr="00232234" w:rsidRDefault="006745D3" w:rsidP="004734A9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</w:pPr>
      <w:r w:rsidRPr="00232234">
        <w:t xml:space="preserve">технологическим регламентом </w:t>
      </w:r>
      <w:r w:rsidR="00954B4D" w:rsidRPr="00232234">
        <w:t>выполнения государственной работы</w:t>
      </w:r>
      <w:r w:rsidRPr="00232234">
        <w:t>.</w:t>
      </w:r>
    </w:p>
    <w:p w:rsidR="006745D3" w:rsidRPr="00232234" w:rsidRDefault="006745D3" w:rsidP="004734A9">
      <w:pPr>
        <w:pStyle w:val="a9"/>
        <w:numPr>
          <w:ilvl w:val="1"/>
          <w:numId w:val="53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  <w:szCs w:val="22"/>
        </w:rPr>
        <w:t>Предельные цены (тарифы) на оплату гос</w:t>
      </w:r>
      <w:r w:rsidR="002A3D67" w:rsidRPr="00232234">
        <w:rPr>
          <w:b/>
          <w:szCs w:val="22"/>
        </w:rPr>
        <w:t>ударственной работы физическими</w:t>
      </w:r>
      <w:r w:rsidRPr="00232234">
        <w:rPr>
          <w:b/>
          <w:szCs w:val="22"/>
        </w:rPr>
        <w:t xml:space="preserve"> </w:t>
      </w:r>
      <w:r w:rsidR="002A3D67" w:rsidRPr="00232234">
        <w:rPr>
          <w:b/>
          <w:szCs w:val="22"/>
        </w:rPr>
        <w:br/>
      </w:r>
      <w:r w:rsidRPr="00232234">
        <w:rPr>
          <w:b/>
          <w:szCs w:val="22"/>
        </w:rPr>
        <w:t xml:space="preserve">или юридическими лицами в случае, если законодательством Российской Федерации предусмотрено ее </w:t>
      </w:r>
      <w:r w:rsidR="002A3D67" w:rsidRPr="00232234">
        <w:rPr>
          <w:b/>
          <w:szCs w:val="22"/>
        </w:rPr>
        <w:t xml:space="preserve">выполнение </w:t>
      </w:r>
      <w:r w:rsidRPr="00232234">
        <w:rPr>
          <w:b/>
          <w:szCs w:val="22"/>
        </w:rPr>
        <w:t>на платной основе, либо порядок установления указанных цен (тарифов) в случаях, установленных законода</w:t>
      </w:r>
      <w:r w:rsidR="002A3D67" w:rsidRPr="00232234">
        <w:rPr>
          <w:b/>
          <w:szCs w:val="22"/>
        </w:rPr>
        <w:t>тельством Российской Федерации:</w:t>
      </w:r>
      <w:r w:rsidRPr="00232234">
        <w:rPr>
          <w:b/>
          <w:szCs w:val="22"/>
        </w:rPr>
        <w:t xml:space="preserve"> </w:t>
      </w:r>
      <w:r w:rsidR="002A3D67" w:rsidRPr="00232234">
        <w:rPr>
          <w:b/>
          <w:szCs w:val="22"/>
        </w:rPr>
        <w:br/>
      </w:r>
      <w:r w:rsidRPr="00232234">
        <w:rPr>
          <w:szCs w:val="22"/>
        </w:rPr>
        <w:t>не установлены.</w:t>
      </w:r>
    </w:p>
    <w:p w:rsidR="006745D3" w:rsidRPr="00232234" w:rsidRDefault="002A3D67" w:rsidP="004734A9">
      <w:pPr>
        <w:numPr>
          <w:ilvl w:val="1"/>
          <w:numId w:val="53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232234">
        <w:rPr>
          <w:b/>
        </w:rPr>
        <w:t>Требования к результатам выполнения</w:t>
      </w:r>
      <w:r w:rsidR="006745D3" w:rsidRPr="00232234">
        <w:rPr>
          <w:b/>
        </w:rPr>
        <w:t xml:space="preserve"> государственной работы</w:t>
      </w:r>
      <w:r w:rsidR="006745D3" w:rsidRPr="00232234">
        <w:rPr>
          <w:szCs w:val="22"/>
        </w:rPr>
        <w:t>.</w:t>
      </w:r>
    </w:p>
    <w:p w:rsidR="006745D3" w:rsidRPr="00232234" w:rsidRDefault="006745D3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>выполнение контрольных планов-заданий на подготовку квалифицированных спортсменов (показатели, характеризующие качество оказываемой государственной работы);</w:t>
      </w:r>
    </w:p>
    <w:p w:rsidR="006745D3" w:rsidRPr="00232234" w:rsidRDefault="006745D3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 xml:space="preserve">соответствие количества спортсменов, прошедших </w:t>
      </w:r>
      <w:proofErr w:type="spellStart"/>
      <w:r w:rsidRPr="00232234">
        <w:rPr>
          <w:rFonts w:cs="Courier New"/>
        </w:rPr>
        <w:t>предспортивную</w:t>
      </w:r>
      <w:proofErr w:type="spellEnd"/>
      <w:r w:rsidRPr="00232234">
        <w:rPr>
          <w:rFonts w:cs="Courier New"/>
        </w:rPr>
        <w:t xml:space="preserve"> подготовку </w:t>
      </w:r>
      <w:r w:rsidRPr="00232234">
        <w:rPr>
          <w:rFonts w:cs="Courier New"/>
        </w:rPr>
        <w:br/>
        <w:t>на соответствующих этапах, отраженного в отчете о выполнении государственного задания,  утвержденному сводному плану комплектования;</w:t>
      </w:r>
    </w:p>
    <w:p w:rsidR="006745D3" w:rsidRPr="00232234" w:rsidRDefault="006745D3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rPr>
          <w:rFonts w:cs="Courier New"/>
        </w:rPr>
        <w:t>допустимое отклонение не должно превышать 5% (показатели, характеризующие объем оказываемой государственной работы)</w:t>
      </w:r>
      <w:r w:rsidRPr="00232234">
        <w:t>;</w:t>
      </w:r>
    </w:p>
    <w:p w:rsidR="006745D3" w:rsidRPr="00232234" w:rsidRDefault="006745D3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медицинское обеспечение спортсменов: систематический </w:t>
      </w:r>
      <w:proofErr w:type="gramStart"/>
      <w:r w:rsidRPr="00232234">
        <w:t>контроль за</w:t>
      </w:r>
      <w:proofErr w:type="gramEnd"/>
      <w:r w:rsidRPr="00232234">
        <w:t xml:space="preserve"> их состоянием здоровья, оценка адекватности физических нагрузок состоянию их здоровья;</w:t>
      </w:r>
    </w:p>
    <w:p w:rsidR="006745D3" w:rsidRPr="00232234" w:rsidRDefault="00877386" w:rsidP="004734A9">
      <w:pPr>
        <w:numPr>
          <w:ilvl w:val="0"/>
          <w:numId w:val="49"/>
        </w:numPr>
        <w:shd w:val="clear" w:color="auto" w:fill="FFFFFF"/>
        <w:tabs>
          <w:tab w:val="left" w:pos="14"/>
        </w:tabs>
        <w:autoSpaceDE w:val="0"/>
        <w:autoSpaceDN w:val="0"/>
        <w:adjustRightInd w:val="0"/>
        <w:ind w:left="0" w:firstLine="709"/>
        <w:jc w:val="both"/>
        <w:rPr>
          <w:szCs w:val="22"/>
        </w:rPr>
      </w:pPr>
      <w:r w:rsidRPr="00232234">
        <w:t xml:space="preserve">отсутствие </w:t>
      </w:r>
      <w:r w:rsidR="002A3D67" w:rsidRPr="00232234">
        <w:t>объективных</w:t>
      </w:r>
      <w:r w:rsidRPr="00232234">
        <w:t xml:space="preserve"> жалоб со стороны занимающихся и их законных представителей.</w:t>
      </w:r>
    </w:p>
    <w:p w:rsidR="006745D3" w:rsidRPr="00232234" w:rsidRDefault="006745D3" w:rsidP="004734A9">
      <w:pPr>
        <w:numPr>
          <w:ilvl w:val="1"/>
          <w:numId w:val="5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rPr>
          <w:b/>
          <w:szCs w:val="22"/>
        </w:rPr>
      </w:pPr>
      <w:r w:rsidRPr="00232234">
        <w:rPr>
          <w:b/>
          <w:szCs w:val="22"/>
        </w:rPr>
        <w:t xml:space="preserve"> Порядок  </w:t>
      </w:r>
      <w:proofErr w:type="gramStart"/>
      <w:r w:rsidRPr="00232234">
        <w:rPr>
          <w:b/>
          <w:szCs w:val="22"/>
        </w:rPr>
        <w:t>контроля за</w:t>
      </w:r>
      <w:proofErr w:type="gramEnd"/>
      <w:r w:rsidRPr="00232234">
        <w:rPr>
          <w:b/>
          <w:szCs w:val="22"/>
        </w:rPr>
        <w:t xml:space="preserve">  исполнением государственного задания, в том числе условия </w:t>
      </w:r>
      <w:r w:rsidRPr="00232234">
        <w:rPr>
          <w:b/>
          <w:szCs w:val="22"/>
        </w:rPr>
        <w:br/>
        <w:t>и порядок его досрочного прекращения:</w:t>
      </w:r>
    </w:p>
    <w:tbl>
      <w:tblPr>
        <w:tblW w:w="106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7915"/>
      </w:tblGrid>
      <w:tr w:rsidR="006745D3" w:rsidRPr="00232234" w:rsidTr="001D1630">
        <w:trPr>
          <w:trHeight w:val="3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D3" w:rsidRPr="00232234" w:rsidRDefault="006745D3" w:rsidP="001D163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D3" w:rsidRPr="00232234" w:rsidRDefault="006745D3" w:rsidP="001D163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6745D3" w:rsidRPr="00232234" w:rsidTr="001D1630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D3" w:rsidRPr="00232234" w:rsidRDefault="006745D3" w:rsidP="001D163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D3" w:rsidRPr="00232234" w:rsidRDefault="006745D3" w:rsidP="001D163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6745D3" w:rsidRPr="00232234" w:rsidRDefault="006745D3" w:rsidP="001D163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6745D3" w:rsidRPr="00232234" w:rsidTr="001D1630">
        <w:trPr>
          <w:trHeight w:val="45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D3" w:rsidRPr="00232234" w:rsidRDefault="006745D3" w:rsidP="001D163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D3" w:rsidRPr="00232234" w:rsidRDefault="006745D3" w:rsidP="001D1630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6745D3" w:rsidRPr="00232234" w:rsidRDefault="006745D3" w:rsidP="006745D3">
      <w:pPr>
        <w:ind w:firstLine="709"/>
        <w:jc w:val="both"/>
        <w:outlineLvl w:val="0"/>
      </w:pPr>
      <w:r w:rsidRPr="00232234">
        <w:t>Условиями досрочного прекращения выполнения государственного задания являются:</w:t>
      </w:r>
    </w:p>
    <w:p w:rsidR="006745D3" w:rsidRPr="00232234" w:rsidRDefault="006745D3" w:rsidP="004734A9">
      <w:pPr>
        <w:numPr>
          <w:ilvl w:val="0"/>
          <w:numId w:val="50"/>
        </w:numPr>
        <w:ind w:left="0" w:firstLine="709"/>
        <w:jc w:val="both"/>
      </w:pPr>
      <w:r w:rsidRPr="00232234">
        <w:t>ликвидация  учреждения;</w:t>
      </w:r>
    </w:p>
    <w:p w:rsidR="006745D3" w:rsidRPr="00232234" w:rsidRDefault="006745D3" w:rsidP="004734A9">
      <w:pPr>
        <w:numPr>
          <w:ilvl w:val="0"/>
          <w:numId w:val="50"/>
        </w:numPr>
        <w:ind w:left="0" w:firstLine="709"/>
        <w:jc w:val="both"/>
      </w:pPr>
      <w:r w:rsidRPr="00232234">
        <w:t>исключение государственной работы из перечня государственных услуг (работ);</w:t>
      </w:r>
    </w:p>
    <w:p w:rsidR="006745D3" w:rsidRPr="00232234" w:rsidRDefault="006745D3" w:rsidP="004734A9">
      <w:pPr>
        <w:numPr>
          <w:ilvl w:val="0"/>
          <w:numId w:val="50"/>
        </w:numPr>
        <w:ind w:left="0" w:firstLine="709"/>
        <w:jc w:val="both"/>
      </w:pPr>
      <w:r w:rsidRPr="00232234">
        <w:t xml:space="preserve">принятие нормативных актов, влекущих за собой невозможность </w:t>
      </w:r>
      <w:r w:rsidR="00954B4D" w:rsidRPr="00232234">
        <w:t>выполнения государственной работы</w:t>
      </w:r>
      <w:r w:rsidRPr="00232234">
        <w:t>.</w:t>
      </w:r>
    </w:p>
    <w:p w:rsidR="006745D3" w:rsidRPr="00232234" w:rsidRDefault="006745D3" w:rsidP="006745D3">
      <w:pPr>
        <w:ind w:firstLine="709"/>
        <w:jc w:val="both"/>
        <w:outlineLvl w:val="0"/>
      </w:pPr>
      <w:r w:rsidRPr="00232234">
        <w:t>Порядок досрочного прекращения выполнения государственного задания включает в себя:</w:t>
      </w:r>
    </w:p>
    <w:p w:rsidR="006745D3" w:rsidRPr="00232234" w:rsidRDefault="006745D3" w:rsidP="004734A9">
      <w:pPr>
        <w:pStyle w:val="a9"/>
        <w:numPr>
          <w:ilvl w:val="0"/>
          <w:numId w:val="50"/>
        </w:numPr>
        <w:ind w:left="0" w:firstLine="709"/>
        <w:jc w:val="both"/>
        <w:outlineLvl w:val="0"/>
      </w:pPr>
      <w:r w:rsidRPr="00232234">
        <w:t xml:space="preserve">уведомление исполнительного (контрольного) органа государственной власти не менее чем </w:t>
      </w:r>
      <w:r w:rsidRPr="00232234">
        <w:br/>
        <w:t>за 5 рабочих дней до досрочного прекращения выполнения государственного задания;</w:t>
      </w:r>
    </w:p>
    <w:p w:rsidR="006745D3" w:rsidRPr="00232234" w:rsidRDefault="006745D3" w:rsidP="004734A9">
      <w:pPr>
        <w:numPr>
          <w:ilvl w:val="0"/>
          <w:numId w:val="51"/>
        </w:numPr>
        <w:ind w:left="0" w:firstLine="709"/>
        <w:jc w:val="both"/>
      </w:pPr>
      <w:r w:rsidRPr="00232234">
        <w:t>представление в течение 5-ти рабочих дней отчетных документов о фактически выполненных работах на момент досрочного прекращения выполнения государственного задания.</w:t>
      </w:r>
    </w:p>
    <w:p w:rsidR="006745D3" w:rsidRPr="00232234" w:rsidRDefault="006745D3" w:rsidP="006745D3">
      <w:pPr>
        <w:ind w:firstLine="709"/>
        <w:jc w:val="both"/>
      </w:pPr>
      <w:r w:rsidRPr="00232234">
        <w:lastRenderedPageBreak/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6745D3" w:rsidRPr="00232234" w:rsidRDefault="006745D3" w:rsidP="004734A9">
      <w:pPr>
        <w:numPr>
          <w:ilvl w:val="1"/>
          <w:numId w:val="53"/>
        </w:numPr>
        <w:ind w:left="0" w:firstLine="709"/>
        <w:contextualSpacing/>
        <w:jc w:val="both"/>
        <w:rPr>
          <w:b/>
        </w:rPr>
      </w:pPr>
      <w:r w:rsidRPr="00232234"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2A3D67" w:rsidRPr="00232234" w:rsidTr="002A3D67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67" w:rsidRPr="00232234" w:rsidRDefault="002A3D6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67" w:rsidRPr="00232234" w:rsidRDefault="002A3D6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Периодичность предоставления отчетности</w:t>
            </w:r>
          </w:p>
          <w:p w:rsidR="002A3D67" w:rsidRPr="00232234" w:rsidRDefault="002A3D67" w:rsidP="002A3D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32234">
              <w:rPr>
                <w:b/>
                <w:sz w:val="20"/>
                <w:szCs w:val="20"/>
                <w:lang w:eastAsia="en-US"/>
              </w:rPr>
              <w:t>о выполнении государственного задания</w:t>
            </w:r>
          </w:p>
        </w:tc>
      </w:tr>
      <w:tr w:rsidR="002A3D67" w:rsidRPr="00232234" w:rsidTr="002A3D67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232234" w:rsidRDefault="002A3D6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 xml:space="preserve">Отчет о выполнении государственного задания на оказание государственных услуг (выполнение работ)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в соответствии с распоряжением Комитета </w:t>
            </w:r>
            <w:r w:rsidRPr="00232234">
              <w:rPr>
                <w:sz w:val="20"/>
                <w:szCs w:val="20"/>
                <w:lang w:eastAsia="en-US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232234">
              <w:rPr>
                <w:sz w:val="20"/>
                <w:szCs w:val="20"/>
                <w:lang w:eastAsia="en-US"/>
              </w:rPr>
              <w:br/>
              <w:t>от 25 мая 2016 г. № 23-р «Об утверждении формы отчета о выполнении государственного задания на оказание государственных услуг (выполнение работ)</w:t>
            </w:r>
          </w:p>
          <w:p w:rsidR="002A3D67" w:rsidRPr="00232234" w:rsidRDefault="002A3D67" w:rsidP="002A3D6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государственным учреждением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67" w:rsidRPr="00232234" w:rsidRDefault="002A3D67" w:rsidP="002A3D6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32234">
              <w:rPr>
                <w:sz w:val="20"/>
                <w:szCs w:val="20"/>
                <w:lang w:eastAsia="en-US"/>
              </w:rPr>
              <w:t>За отчетный финансовый год не позднее 1 февраля следующего года</w:t>
            </w:r>
          </w:p>
        </w:tc>
      </w:tr>
    </w:tbl>
    <w:p w:rsidR="006745D3" w:rsidRPr="00232234" w:rsidRDefault="006745D3" w:rsidP="006F69E8">
      <w:pPr>
        <w:pStyle w:val="a9"/>
        <w:numPr>
          <w:ilvl w:val="1"/>
          <w:numId w:val="53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</w:pPr>
      <w:r w:rsidRPr="00232234">
        <w:rPr>
          <w:b/>
        </w:rPr>
        <w:t>Иная информация, необходимая для исполнения (</w:t>
      </w:r>
      <w:proofErr w:type="gramStart"/>
      <w:r w:rsidRPr="00232234">
        <w:rPr>
          <w:b/>
        </w:rPr>
        <w:t>контроля за</w:t>
      </w:r>
      <w:proofErr w:type="gramEnd"/>
      <w:r w:rsidRPr="00232234">
        <w:rPr>
          <w:b/>
        </w:rPr>
        <w:t xml:space="preserve"> исполнением) государственного задания: </w:t>
      </w:r>
      <w:r w:rsidRPr="00232234">
        <w:t>отсутствует.</w:t>
      </w:r>
    </w:p>
    <w:p w:rsidR="008761F8" w:rsidRPr="00232234" w:rsidRDefault="008761F8" w:rsidP="006F69E8">
      <w:pPr>
        <w:pStyle w:val="ConsPlusNonformat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0C5" w:rsidRPr="0013534F" w:rsidRDefault="002C50E7" w:rsidP="006F69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34">
        <w:rPr>
          <w:rFonts w:ascii="Times New Roman" w:hAnsi="Times New Roman" w:cs="Times New Roman"/>
          <w:b/>
          <w:sz w:val="28"/>
          <w:szCs w:val="28"/>
          <w:u w:val="single"/>
        </w:rPr>
        <w:t>Раздел 13</w:t>
      </w:r>
      <w:r w:rsidR="00724B44" w:rsidRPr="002322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24B44" w:rsidRPr="00232234">
        <w:rPr>
          <w:sz w:val="28"/>
          <w:szCs w:val="28"/>
          <w:u w:val="single"/>
        </w:rPr>
        <w:t xml:space="preserve"> </w:t>
      </w:r>
      <w:r w:rsidR="00C510C5" w:rsidRPr="0013534F">
        <w:rPr>
          <w:rFonts w:ascii="Times New Roman" w:hAnsi="Times New Roman" w:cs="Times New Roman"/>
          <w:b/>
          <w:sz w:val="28"/>
          <w:szCs w:val="28"/>
        </w:rPr>
        <w:t>Пропаганда физической культуры, спорта и здорового образа жизни</w:t>
      </w:r>
      <w:r w:rsidR="0013534F">
        <w:rPr>
          <w:rFonts w:ascii="Times New Roman" w:hAnsi="Times New Roman" w:cs="Times New Roman"/>
          <w:b/>
          <w:sz w:val="28"/>
          <w:szCs w:val="28"/>
        </w:rPr>
        <w:t>.</w:t>
      </w:r>
    </w:p>
    <w:p w:rsidR="006F7228" w:rsidRPr="00232234" w:rsidRDefault="006F7228" w:rsidP="006F69E8">
      <w:pPr>
        <w:ind w:firstLine="709"/>
        <w:jc w:val="both"/>
        <w:rPr>
          <w:rFonts w:cs="Courier New"/>
          <w:b/>
        </w:rPr>
      </w:pPr>
    </w:p>
    <w:p w:rsidR="00724B44" w:rsidRPr="00232234" w:rsidRDefault="002C50E7" w:rsidP="006F69E8">
      <w:pPr>
        <w:ind w:firstLine="709"/>
        <w:jc w:val="both"/>
        <w:rPr>
          <w:rFonts w:cs="Courier New"/>
          <w:b/>
        </w:rPr>
      </w:pPr>
      <w:r w:rsidRPr="00232234">
        <w:rPr>
          <w:rFonts w:cs="Courier New"/>
          <w:b/>
        </w:rPr>
        <w:t>13</w:t>
      </w:r>
      <w:r w:rsidR="0061732C" w:rsidRPr="00232234">
        <w:rPr>
          <w:rFonts w:cs="Courier New"/>
          <w:b/>
        </w:rPr>
        <w:t>.1</w:t>
      </w:r>
      <w:r w:rsidR="00645B67" w:rsidRPr="00232234">
        <w:rPr>
          <w:rFonts w:cs="Courier New"/>
          <w:b/>
        </w:rPr>
        <w:t xml:space="preserve"> </w:t>
      </w:r>
      <w:r w:rsidR="0013534F">
        <w:rPr>
          <w:rFonts w:cs="Courier New"/>
          <w:b/>
        </w:rPr>
        <w:t xml:space="preserve">Наименование государственной работы - </w:t>
      </w:r>
      <w:r w:rsidR="00724B44" w:rsidRPr="00232234">
        <w:rPr>
          <w:rFonts w:cs="Courier New"/>
          <w:b/>
        </w:rPr>
        <w:t xml:space="preserve">Организация и проведение спортивных </w:t>
      </w:r>
      <w:r w:rsidR="0013534F">
        <w:rPr>
          <w:rFonts w:cs="Courier New"/>
          <w:b/>
        </w:rPr>
        <w:br/>
      </w:r>
      <w:r w:rsidR="00724B44" w:rsidRPr="00232234">
        <w:rPr>
          <w:rFonts w:cs="Courier New"/>
          <w:b/>
        </w:rPr>
        <w:t>и физкультурных мероприятий учреждения для всех категорий граждан</w:t>
      </w:r>
      <w:r w:rsidR="00EA4DC1" w:rsidRPr="00232234">
        <w:rPr>
          <w:rFonts w:cs="Courier New"/>
          <w:b/>
        </w:rPr>
        <w:t>.</w:t>
      </w:r>
    </w:p>
    <w:p w:rsidR="00724B44" w:rsidRPr="00232234" w:rsidRDefault="002C50E7" w:rsidP="006F69E8">
      <w:pPr>
        <w:ind w:firstLine="709"/>
        <w:jc w:val="both"/>
        <w:rPr>
          <w:rFonts w:cs="Courier New"/>
          <w:b/>
        </w:rPr>
      </w:pPr>
      <w:r w:rsidRPr="00232234">
        <w:rPr>
          <w:b/>
          <w:szCs w:val="22"/>
        </w:rPr>
        <w:t>13</w:t>
      </w:r>
      <w:r w:rsidR="00294C8B" w:rsidRPr="00232234">
        <w:rPr>
          <w:b/>
          <w:szCs w:val="22"/>
        </w:rPr>
        <w:t>.2</w:t>
      </w:r>
      <w:r w:rsidR="0061732C" w:rsidRPr="00232234">
        <w:rPr>
          <w:b/>
          <w:szCs w:val="22"/>
        </w:rPr>
        <w:t xml:space="preserve"> </w:t>
      </w:r>
      <w:r w:rsidR="00724B44" w:rsidRPr="00232234">
        <w:rPr>
          <w:b/>
          <w:szCs w:val="22"/>
        </w:rPr>
        <w:t>Категории физических и (или) юридических лиц, являющихся потребителями государственной работы:</w:t>
      </w:r>
      <w:r w:rsidR="00EA4DC1" w:rsidRPr="00232234">
        <w:t xml:space="preserve"> занимающиеся (спортсмены), не имеющие медицинских противопоказаний.</w:t>
      </w:r>
    </w:p>
    <w:p w:rsidR="00F24822" w:rsidRPr="00232234" w:rsidRDefault="002C50E7" w:rsidP="00EA4DC1">
      <w:pPr>
        <w:ind w:firstLine="709"/>
        <w:jc w:val="both"/>
        <w:rPr>
          <w:b/>
        </w:rPr>
      </w:pPr>
      <w:r w:rsidRPr="00232234">
        <w:rPr>
          <w:b/>
        </w:rPr>
        <w:t>13</w:t>
      </w:r>
      <w:r w:rsidR="00294C8B" w:rsidRPr="00232234">
        <w:rPr>
          <w:b/>
        </w:rPr>
        <w:t>.3</w:t>
      </w:r>
      <w:r w:rsidR="00724B44" w:rsidRPr="00232234">
        <w:rPr>
          <w:b/>
        </w:rPr>
        <w:t>.</w:t>
      </w:r>
      <w:r w:rsidR="00C16CAB" w:rsidRPr="00232234">
        <w:t xml:space="preserve"> </w:t>
      </w:r>
      <w:r w:rsidR="00C16CAB" w:rsidRPr="00232234">
        <w:rPr>
          <w:b/>
        </w:rPr>
        <w:t>Показатели, характеризующие качес</w:t>
      </w:r>
      <w:r w:rsidR="006F69E8" w:rsidRPr="00232234">
        <w:rPr>
          <w:b/>
        </w:rPr>
        <w:t xml:space="preserve">тво и (или) объем (содержание) выполняемой </w:t>
      </w:r>
      <w:r w:rsidR="00C16CAB" w:rsidRPr="00232234">
        <w:rPr>
          <w:b/>
        </w:rPr>
        <w:t>государственной услуги.</w:t>
      </w:r>
    </w:p>
    <w:p w:rsidR="00724B44" w:rsidRPr="00232234" w:rsidRDefault="00724B44" w:rsidP="0072086C">
      <w:pPr>
        <w:ind w:firstLine="709"/>
        <w:jc w:val="both"/>
        <w:rPr>
          <w:rFonts w:cs="Courier New"/>
          <w:b/>
        </w:rPr>
      </w:pPr>
      <w:r w:rsidRPr="00232234">
        <w:rPr>
          <w:b/>
        </w:rPr>
        <w:t xml:space="preserve">Показатели, характеризующие объем </w:t>
      </w:r>
      <w:r w:rsidR="006F69E8" w:rsidRPr="00232234">
        <w:rPr>
          <w:b/>
        </w:rPr>
        <w:t xml:space="preserve">выполняемой </w:t>
      </w:r>
      <w:r w:rsidRPr="00232234">
        <w:rPr>
          <w:b/>
        </w:rPr>
        <w:t>государственной работы:</w:t>
      </w:r>
    </w:p>
    <w:p w:rsidR="00724B44" w:rsidRPr="00232234" w:rsidRDefault="00724B44" w:rsidP="0072086C">
      <w:pPr>
        <w:ind w:firstLine="709"/>
        <w:jc w:val="right"/>
        <w:rPr>
          <w:b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"/>
        <w:gridCol w:w="1971"/>
        <w:gridCol w:w="7"/>
        <w:gridCol w:w="1410"/>
        <w:gridCol w:w="7"/>
        <w:gridCol w:w="1276"/>
        <w:gridCol w:w="1276"/>
        <w:gridCol w:w="1134"/>
        <w:gridCol w:w="992"/>
        <w:gridCol w:w="992"/>
        <w:gridCol w:w="851"/>
      </w:tblGrid>
      <w:tr w:rsidR="0013534F" w:rsidRPr="00232234" w:rsidTr="0013534F">
        <w:trPr>
          <w:cantSplit/>
          <w:trHeight w:val="255"/>
        </w:trPr>
        <w:tc>
          <w:tcPr>
            <w:tcW w:w="5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№ </w:t>
            </w:r>
            <w:r w:rsidRPr="0013534F">
              <w:rPr>
                <w:b/>
                <w:sz w:val="16"/>
                <w:szCs w:val="16"/>
              </w:rPr>
              <w:br/>
            </w:r>
            <w:proofErr w:type="gramStart"/>
            <w:r w:rsidRPr="0013534F">
              <w:rPr>
                <w:b/>
                <w:sz w:val="16"/>
                <w:szCs w:val="16"/>
              </w:rPr>
              <w:t>п</w:t>
            </w:r>
            <w:proofErr w:type="gramEnd"/>
            <w:r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13534F" w:rsidRPr="0013534F" w:rsidRDefault="0013534F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534F" w:rsidRPr="0013534F" w:rsidRDefault="0013534F" w:rsidP="0013534F">
            <w:pPr>
              <w:jc w:val="center"/>
              <w:rPr>
                <w:b/>
                <w:sz w:val="16"/>
                <w:szCs w:val="16"/>
              </w:rPr>
            </w:pPr>
          </w:p>
          <w:p w:rsidR="0013534F" w:rsidRPr="0013534F" w:rsidRDefault="0013534F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Форма предоставления государственной работы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Объем выполнения государственной работы</w:t>
            </w:r>
          </w:p>
        </w:tc>
      </w:tr>
      <w:tr w:rsidR="00D922DC" w:rsidRPr="00232234" w:rsidTr="0013534F">
        <w:trPr>
          <w:cantSplit/>
          <w:trHeight w:val="1094"/>
        </w:trPr>
        <w:tc>
          <w:tcPr>
            <w:tcW w:w="5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Отчетный</w:t>
            </w:r>
            <w:r w:rsidRPr="0013534F">
              <w:rPr>
                <w:b/>
                <w:sz w:val="16"/>
                <w:szCs w:val="16"/>
              </w:rPr>
              <w:br/>
              <w:t>финансовый год 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2635B7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13534F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D922DC" w:rsidRPr="00232234" w:rsidTr="0013534F">
        <w:trPr>
          <w:cantSplit/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3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13534F" w:rsidP="00720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922DC" w:rsidRPr="00232234" w:rsidTr="0013534F">
        <w:trPr>
          <w:cantSplit/>
          <w:trHeight w:val="255"/>
        </w:trPr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r w:rsidRPr="00232234">
              <w:t>1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Количество дней соревнований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безвозмездная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B44" w:rsidRPr="00232234" w:rsidRDefault="00D50A46" w:rsidP="00D50A46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B44" w:rsidRPr="00232234" w:rsidRDefault="001510BC" w:rsidP="0072086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B44" w:rsidRPr="00232234" w:rsidRDefault="001510BC" w:rsidP="0072086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4B44" w:rsidRPr="00232234" w:rsidRDefault="001510BC" w:rsidP="0072086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1510BC" w:rsidP="0072086C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102</w:t>
            </w:r>
          </w:p>
        </w:tc>
      </w:tr>
    </w:tbl>
    <w:p w:rsidR="006F69E8" w:rsidRPr="00232234" w:rsidRDefault="006F69E8" w:rsidP="006F69E8">
      <w:pPr>
        <w:ind w:firstLine="709"/>
      </w:pPr>
      <w:r w:rsidRPr="00232234">
        <w:rPr>
          <w:b/>
        </w:rPr>
        <w:t>Содержание государственной работы</w:t>
      </w:r>
    </w:p>
    <w:p w:rsidR="006F69E8" w:rsidRPr="00232234" w:rsidRDefault="006F69E8" w:rsidP="006F69E8">
      <w:pPr>
        <w:ind w:firstLine="709"/>
        <w:jc w:val="both"/>
      </w:pPr>
      <w:r w:rsidRPr="00232234">
        <w:t>Государственная работа включает в себя предоставление спортивного сооружения, техническое обеспечение спортивных соревнований, обеспечение судейства спортивных соревнований, медицинское обеспечение участников спортивных соревнований,  приобретение наградной атрибутики, канцелярских и хозяйственных товаров, оборудования и инвентаря, иные мероприятия, необходимые для обеспечения объема и качества выполнения государственной работы.</w:t>
      </w:r>
    </w:p>
    <w:p w:rsidR="00724B44" w:rsidRPr="00232234" w:rsidRDefault="00724B44" w:rsidP="0072086C">
      <w:pPr>
        <w:ind w:firstLine="709"/>
        <w:rPr>
          <w:b/>
        </w:rPr>
      </w:pPr>
      <w:r w:rsidRPr="00232234">
        <w:rPr>
          <w:b/>
        </w:rPr>
        <w:t>Показатели, характеризующие качество оказываемой государственной работы:</w:t>
      </w:r>
    </w:p>
    <w:p w:rsidR="00724B44" w:rsidRPr="00232234" w:rsidRDefault="00724B44" w:rsidP="0072086C">
      <w:pPr>
        <w:ind w:firstLine="709"/>
        <w:jc w:val="right"/>
        <w:rPr>
          <w:b/>
        </w:rPr>
      </w:pP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  <w:r w:rsidRPr="00232234">
        <w:rPr>
          <w:b/>
        </w:rPr>
        <w:tab/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7"/>
        <w:gridCol w:w="3183"/>
        <w:gridCol w:w="1134"/>
        <w:gridCol w:w="1134"/>
        <w:gridCol w:w="1134"/>
        <w:gridCol w:w="1134"/>
        <w:gridCol w:w="1134"/>
        <w:gridCol w:w="1070"/>
      </w:tblGrid>
      <w:tr w:rsidR="0013534F" w:rsidRPr="00232234" w:rsidTr="00952A5C">
        <w:trPr>
          <w:cantSplit/>
          <w:trHeight w:val="255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№ </w:t>
            </w:r>
            <w:r w:rsidRPr="0013534F">
              <w:rPr>
                <w:b/>
                <w:sz w:val="16"/>
                <w:szCs w:val="16"/>
              </w:rPr>
              <w:br/>
            </w:r>
            <w:proofErr w:type="gramStart"/>
            <w:r w:rsidRPr="0013534F">
              <w:rPr>
                <w:b/>
                <w:sz w:val="16"/>
                <w:szCs w:val="16"/>
              </w:rPr>
              <w:t>п</w:t>
            </w:r>
            <w:proofErr w:type="gramEnd"/>
            <w:r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13534F" w:rsidRPr="0013534F" w:rsidRDefault="0013534F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Единица </w:t>
            </w:r>
            <w:r w:rsidRPr="0013534F">
              <w:rPr>
                <w:b/>
                <w:sz w:val="16"/>
                <w:szCs w:val="16"/>
              </w:rPr>
              <w:br/>
              <w:t>измерения</w:t>
            </w:r>
          </w:p>
        </w:tc>
        <w:tc>
          <w:tcPr>
            <w:tcW w:w="5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Значение показателя</w:t>
            </w:r>
          </w:p>
        </w:tc>
      </w:tr>
      <w:tr w:rsidR="00D922DC" w:rsidRPr="00232234" w:rsidTr="00EA4DC1">
        <w:trPr>
          <w:cantSplit/>
          <w:trHeight w:val="1001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Отчетный</w:t>
            </w:r>
            <w:r w:rsidRPr="0013534F">
              <w:rPr>
                <w:b/>
                <w:sz w:val="16"/>
                <w:szCs w:val="16"/>
              </w:rPr>
              <w:br/>
              <w:t>финансовый год</w:t>
            </w:r>
          </w:p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2635B7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B44" w:rsidRPr="0013534F" w:rsidRDefault="00724B44" w:rsidP="0072086C">
            <w:pPr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D922DC" w:rsidRPr="00232234" w:rsidTr="00EA4DC1">
        <w:trPr>
          <w:cantSplit/>
          <w:trHeight w:val="25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724B44" w:rsidP="0072086C">
            <w:pPr>
              <w:jc w:val="center"/>
              <w:rPr>
                <w:sz w:val="20"/>
              </w:rPr>
            </w:pPr>
            <w:r w:rsidRPr="00232234">
              <w:rPr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B44" w:rsidRPr="00232234" w:rsidRDefault="0013534F" w:rsidP="007208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922DC" w:rsidRPr="00232234" w:rsidTr="00EA4DC1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жалоб к проведению спортивных соревнований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жалоб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жалоб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жалоб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жалоб</w:t>
            </w:r>
          </w:p>
          <w:p w:rsidR="0053075F" w:rsidRPr="00232234" w:rsidRDefault="0053075F" w:rsidP="0072086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отсутствие жалоб</w:t>
            </w:r>
          </w:p>
          <w:p w:rsidR="0053075F" w:rsidRPr="00232234" w:rsidRDefault="0053075F" w:rsidP="0072086C">
            <w:pPr>
              <w:rPr>
                <w:sz w:val="20"/>
                <w:szCs w:val="20"/>
              </w:rPr>
            </w:pPr>
          </w:p>
        </w:tc>
      </w:tr>
      <w:tr w:rsidR="00D922DC" w:rsidRPr="00232234" w:rsidTr="00EA4DC1">
        <w:trPr>
          <w:cantSplit/>
          <w:trHeight w:val="24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 xml:space="preserve">Соответствие положению (регламенту) о спортивных соревнованиях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соответствует</w:t>
            </w:r>
          </w:p>
          <w:p w:rsidR="0053075F" w:rsidRPr="00232234" w:rsidRDefault="0053075F" w:rsidP="0072086C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5F" w:rsidRPr="00232234" w:rsidRDefault="0053075F" w:rsidP="0072086C">
            <w:pPr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соответствует</w:t>
            </w:r>
          </w:p>
          <w:p w:rsidR="0053075F" w:rsidRPr="00232234" w:rsidRDefault="0053075F" w:rsidP="0072086C">
            <w:pPr>
              <w:rPr>
                <w:sz w:val="20"/>
                <w:szCs w:val="20"/>
              </w:rPr>
            </w:pPr>
          </w:p>
        </w:tc>
      </w:tr>
    </w:tbl>
    <w:p w:rsidR="0013534F" w:rsidRPr="0013534F" w:rsidRDefault="0013534F" w:rsidP="0013534F">
      <w:pPr>
        <w:pStyle w:val="a9"/>
        <w:numPr>
          <w:ilvl w:val="1"/>
          <w:numId w:val="69"/>
        </w:numPr>
        <w:ind w:left="0" w:firstLine="709"/>
        <w:contextualSpacing/>
        <w:jc w:val="both"/>
        <w:rPr>
          <w:b/>
          <w:szCs w:val="22"/>
        </w:rPr>
      </w:pPr>
      <w:r w:rsidRPr="0013534F">
        <w:rPr>
          <w:b/>
          <w:szCs w:val="22"/>
        </w:rPr>
        <w:t>Порядок выполнения государственной работы.</w:t>
      </w:r>
    </w:p>
    <w:p w:rsidR="0013534F" w:rsidRDefault="0013534F" w:rsidP="0013534F">
      <w:pPr>
        <w:ind w:firstLine="709"/>
        <w:jc w:val="both"/>
      </w:pPr>
      <w:r>
        <w:t>Выполнение государственной работы осуществляется на основании:</w:t>
      </w:r>
    </w:p>
    <w:p w:rsidR="0013534F" w:rsidRDefault="0013534F" w:rsidP="0013534F">
      <w:pPr>
        <w:pStyle w:val="a9"/>
        <w:numPr>
          <w:ilvl w:val="0"/>
          <w:numId w:val="65"/>
        </w:numPr>
        <w:ind w:left="0" w:firstLine="709"/>
        <w:contextualSpacing/>
        <w:jc w:val="both"/>
      </w:pPr>
      <w:r>
        <w:t xml:space="preserve">календарных планов физкультурных мероприятий и спортивных мероприятий </w:t>
      </w:r>
      <w:r>
        <w:br/>
        <w:t>Санкт-Петербурга и учреждения;</w:t>
      </w:r>
    </w:p>
    <w:p w:rsidR="0013534F" w:rsidRDefault="0013534F" w:rsidP="0013534F">
      <w:pPr>
        <w:pStyle w:val="a9"/>
        <w:numPr>
          <w:ilvl w:val="0"/>
          <w:numId w:val="65"/>
        </w:numPr>
        <w:ind w:left="0" w:firstLine="709"/>
        <w:contextualSpacing/>
        <w:jc w:val="both"/>
      </w:pPr>
      <w:r>
        <w:t>приказа директора учреждения о проведении спортивных соревнований.</w:t>
      </w:r>
    </w:p>
    <w:p w:rsidR="0013534F" w:rsidRDefault="0013534F" w:rsidP="0013534F">
      <w:pPr>
        <w:ind w:firstLine="709"/>
        <w:jc w:val="both"/>
      </w:pPr>
      <w:r>
        <w:t xml:space="preserve">Выполнение государственной работы осуществляется в соответствии </w:t>
      </w:r>
      <w:proofErr w:type="gramStart"/>
      <w:r>
        <w:t>с</w:t>
      </w:r>
      <w:proofErr w:type="gramEnd"/>
      <w:r>
        <w:t>:</w:t>
      </w:r>
    </w:p>
    <w:p w:rsidR="0013534F" w:rsidRDefault="0013534F" w:rsidP="0013534F">
      <w:pPr>
        <w:pStyle w:val="a9"/>
        <w:numPr>
          <w:ilvl w:val="0"/>
          <w:numId w:val="66"/>
        </w:numPr>
        <w:ind w:left="0" w:firstLine="709"/>
        <w:contextualSpacing/>
        <w:jc w:val="both"/>
      </w:pPr>
      <w:r>
        <w:t>правилами проведения спортивных соревнований;</w:t>
      </w:r>
    </w:p>
    <w:p w:rsidR="0013534F" w:rsidRDefault="0013534F" w:rsidP="0013534F">
      <w:pPr>
        <w:pStyle w:val="a9"/>
        <w:numPr>
          <w:ilvl w:val="0"/>
          <w:numId w:val="66"/>
        </w:numPr>
        <w:ind w:left="0" w:firstLine="709"/>
        <w:contextualSpacing/>
        <w:jc w:val="both"/>
      </w:pPr>
      <w:r>
        <w:t>положением (регламентом) о спортивных соревнованиях;</w:t>
      </w:r>
    </w:p>
    <w:p w:rsidR="0013534F" w:rsidRDefault="0013534F" w:rsidP="0013534F">
      <w:pPr>
        <w:pStyle w:val="a9"/>
        <w:numPr>
          <w:ilvl w:val="0"/>
          <w:numId w:val="66"/>
        </w:numPr>
        <w:ind w:left="0" w:firstLine="709"/>
        <w:contextualSpacing/>
        <w:jc w:val="both"/>
      </w:pPr>
      <w:r>
        <w:t>технологическим регламентом выполнения государственной работы.</w:t>
      </w:r>
    </w:p>
    <w:p w:rsidR="0013534F" w:rsidRPr="0013534F" w:rsidRDefault="0013534F" w:rsidP="0013534F">
      <w:pPr>
        <w:pStyle w:val="a9"/>
        <w:numPr>
          <w:ilvl w:val="1"/>
          <w:numId w:val="69"/>
        </w:numPr>
        <w:tabs>
          <w:tab w:val="left" w:pos="14"/>
          <w:tab w:val="left" w:pos="616"/>
        </w:tabs>
        <w:ind w:left="0" w:firstLine="709"/>
        <w:contextualSpacing/>
        <w:jc w:val="both"/>
        <w:rPr>
          <w:szCs w:val="22"/>
        </w:rPr>
      </w:pPr>
      <w:r w:rsidRPr="0013534F">
        <w:rPr>
          <w:b/>
          <w:szCs w:val="22"/>
        </w:rPr>
        <w:t xml:space="preserve"> Предельные цены (тарифы) на оплату государственной работы физическими  или юридическими лицами в случае, если законодательством Российской Федерации предусмотрено ее выполнение на платной основе, либо порядок установления указанных цен (тарифов) в случаях, установленных законодательством Российской Федерации:  </w:t>
      </w:r>
      <w:r w:rsidRPr="0013534F">
        <w:rPr>
          <w:szCs w:val="22"/>
        </w:rPr>
        <w:t>не установлены.</w:t>
      </w:r>
    </w:p>
    <w:p w:rsidR="0013534F" w:rsidRPr="0096126C" w:rsidRDefault="0013534F" w:rsidP="0013534F">
      <w:pPr>
        <w:pStyle w:val="a9"/>
        <w:numPr>
          <w:ilvl w:val="1"/>
          <w:numId w:val="69"/>
        </w:numPr>
        <w:autoSpaceDE w:val="0"/>
        <w:autoSpaceDN w:val="0"/>
        <w:adjustRightInd w:val="0"/>
        <w:ind w:left="0" w:firstLine="709"/>
        <w:contextualSpacing/>
        <w:jc w:val="both"/>
        <w:rPr>
          <w:szCs w:val="22"/>
        </w:rPr>
      </w:pPr>
      <w:r>
        <w:rPr>
          <w:b/>
        </w:rPr>
        <w:t>Требования к результатам выполнения государственной работы</w:t>
      </w:r>
      <w:r>
        <w:rPr>
          <w:szCs w:val="22"/>
        </w:rPr>
        <w:t>.</w:t>
      </w:r>
    </w:p>
    <w:p w:rsidR="0013534F" w:rsidRDefault="0013534F" w:rsidP="0013534F">
      <w:pPr>
        <w:pStyle w:val="a9"/>
        <w:numPr>
          <w:ilvl w:val="0"/>
          <w:numId w:val="67"/>
        </w:numPr>
        <w:ind w:left="0" w:firstLine="709"/>
        <w:contextualSpacing/>
        <w:jc w:val="both"/>
      </w:pPr>
      <w:r>
        <w:t>наличие отчета о проведении спортивных соревнований, отражающего основные показатели по количеству и составу участников, период проведения соревнований, условия и порядок подведения итогов и награждения победителей;</w:t>
      </w:r>
    </w:p>
    <w:p w:rsidR="0013534F" w:rsidRDefault="0013534F" w:rsidP="0013534F">
      <w:pPr>
        <w:pStyle w:val="a9"/>
        <w:numPr>
          <w:ilvl w:val="0"/>
          <w:numId w:val="67"/>
        </w:numPr>
        <w:ind w:left="0" w:firstLine="709"/>
        <w:contextualSpacing/>
        <w:jc w:val="both"/>
      </w:pPr>
      <w:r>
        <w:t>наличие протокола спортивных соревнований в соответствии с формой, установленной спортивной федерацией по соответствующему виду спорта;</w:t>
      </w:r>
    </w:p>
    <w:p w:rsidR="0013534F" w:rsidRDefault="0013534F" w:rsidP="0013534F">
      <w:pPr>
        <w:pStyle w:val="a9"/>
        <w:numPr>
          <w:ilvl w:val="0"/>
          <w:numId w:val="67"/>
        </w:numPr>
        <w:ind w:left="0" w:firstLine="709"/>
        <w:contextualSpacing/>
        <w:jc w:val="both"/>
      </w:pPr>
      <w:r>
        <w:t>отсутствие объективных обоснованных жалоб со стороны судей,  участников, представителей занимающихся.</w:t>
      </w:r>
    </w:p>
    <w:p w:rsidR="0013534F" w:rsidRDefault="0013534F" w:rsidP="0013534F">
      <w:pPr>
        <w:pStyle w:val="a9"/>
        <w:numPr>
          <w:ilvl w:val="1"/>
          <w:numId w:val="69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szCs w:val="22"/>
        </w:rPr>
      </w:pPr>
      <w:r>
        <w:rPr>
          <w:b/>
          <w:szCs w:val="22"/>
        </w:rPr>
        <w:t xml:space="preserve">Порядок  </w:t>
      </w:r>
      <w:proofErr w:type="gramStart"/>
      <w:r>
        <w:rPr>
          <w:b/>
          <w:szCs w:val="22"/>
        </w:rPr>
        <w:t>контроля  за</w:t>
      </w:r>
      <w:proofErr w:type="gramEnd"/>
      <w:r>
        <w:rPr>
          <w:b/>
          <w:szCs w:val="22"/>
        </w:rPr>
        <w:t xml:space="preserve">  исполнением государственного задания, в том числе условия </w:t>
      </w:r>
      <w:r>
        <w:rPr>
          <w:b/>
          <w:szCs w:val="22"/>
        </w:rPr>
        <w:br/>
        <w:t>и порядок его досрочного прекращения: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7915"/>
      </w:tblGrid>
      <w:tr w:rsidR="0013534F" w:rsidTr="00952A5C">
        <w:trPr>
          <w:trHeight w:val="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4F" w:rsidRPr="009346E5" w:rsidRDefault="0013534F" w:rsidP="00952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346E5"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4F" w:rsidRPr="009346E5" w:rsidRDefault="0013534F" w:rsidP="00952A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346E5">
              <w:rPr>
                <w:b/>
                <w:sz w:val="20"/>
                <w:szCs w:val="20"/>
                <w:lang w:eastAsia="en-US"/>
              </w:rPr>
              <w:t>Периодичность</w:t>
            </w:r>
          </w:p>
        </w:tc>
      </w:tr>
      <w:tr w:rsidR="0013534F" w:rsidTr="00952A5C">
        <w:trPr>
          <w:trHeight w:val="45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F" w:rsidRPr="009346E5" w:rsidRDefault="0013534F" w:rsidP="00952A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346E5">
              <w:rPr>
                <w:sz w:val="20"/>
                <w:szCs w:val="20"/>
                <w:lang w:eastAsia="en-US"/>
              </w:rPr>
              <w:t xml:space="preserve">Выездные проверки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F" w:rsidRPr="009346E5" w:rsidRDefault="0013534F" w:rsidP="00952A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346E5">
              <w:rPr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год;</w:t>
            </w:r>
          </w:p>
          <w:p w:rsidR="0013534F" w:rsidRPr="009346E5" w:rsidRDefault="0013534F" w:rsidP="00952A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346E5">
              <w:rPr>
                <w:sz w:val="20"/>
                <w:szCs w:val="20"/>
                <w:lang w:eastAsia="en-US"/>
              </w:rPr>
              <w:t>по мере необходимости (в случае поступления жалоб потребителей, требований контрольных и правоохранительных органов).</w:t>
            </w:r>
          </w:p>
        </w:tc>
      </w:tr>
      <w:tr w:rsidR="0013534F" w:rsidTr="00952A5C">
        <w:trPr>
          <w:trHeight w:val="45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F" w:rsidRPr="009346E5" w:rsidRDefault="0013534F" w:rsidP="00952A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346E5">
              <w:rPr>
                <w:sz w:val="20"/>
                <w:szCs w:val="20"/>
                <w:lang w:eastAsia="en-US"/>
              </w:rPr>
              <w:t>Камеральные проверки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F" w:rsidRPr="009346E5" w:rsidRDefault="0013534F" w:rsidP="00952A5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346E5">
              <w:rPr>
                <w:sz w:val="20"/>
                <w:szCs w:val="20"/>
                <w:lang w:eastAsia="en-US"/>
              </w:rPr>
              <w:t>после поступления отчетности о выполнении государственного задания.</w:t>
            </w:r>
          </w:p>
        </w:tc>
      </w:tr>
    </w:tbl>
    <w:p w:rsidR="0013534F" w:rsidRDefault="0013534F" w:rsidP="0013534F">
      <w:pPr>
        <w:ind w:firstLine="709"/>
        <w:jc w:val="both"/>
        <w:outlineLvl w:val="0"/>
      </w:pPr>
      <w:r>
        <w:t>Условиями досрочного прекращения выполнения государственного задания являются:</w:t>
      </w:r>
    </w:p>
    <w:p w:rsidR="0013534F" w:rsidRDefault="0013534F" w:rsidP="0013534F">
      <w:pPr>
        <w:pStyle w:val="a9"/>
        <w:numPr>
          <w:ilvl w:val="0"/>
          <w:numId w:val="1"/>
        </w:numPr>
        <w:ind w:left="0" w:firstLine="709"/>
        <w:jc w:val="both"/>
      </w:pPr>
      <w:r>
        <w:t>ликвидация учреждения;</w:t>
      </w:r>
    </w:p>
    <w:p w:rsidR="0013534F" w:rsidRDefault="0013534F" w:rsidP="0013534F">
      <w:pPr>
        <w:pStyle w:val="a9"/>
        <w:numPr>
          <w:ilvl w:val="0"/>
          <w:numId w:val="1"/>
        </w:numPr>
        <w:ind w:left="0" w:firstLine="709"/>
        <w:jc w:val="both"/>
      </w:pPr>
      <w:r>
        <w:t xml:space="preserve"> исключение государственной работы из перечня государственных услуг (работ);</w:t>
      </w:r>
    </w:p>
    <w:p w:rsidR="0013534F" w:rsidRDefault="0013534F" w:rsidP="0013534F">
      <w:pPr>
        <w:pStyle w:val="a9"/>
        <w:numPr>
          <w:ilvl w:val="0"/>
          <w:numId w:val="1"/>
        </w:numPr>
        <w:ind w:left="0" w:firstLine="709"/>
        <w:jc w:val="both"/>
      </w:pPr>
      <w:r>
        <w:t>принятие нормативных актов, влекущих за собой невозможность оказания государственной услуги.</w:t>
      </w:r>
    </w:p>
    <w:p w:rsidR="0013534F" w:rsidRDefault="0013534F" w:rsidP="0013534F">
      <w:pPr>
        <w:ind w:firstLine="709"/>
        <w:jc w:val="both"/>
        <w:outlineLvl w:val="0"/>
      </w:pPr>
      <w:r>
        <w:t>Порядок досрочного прекращения выполнения государственного задания включает в себя:</w:t>
      </w:r>
    </w:p>
    <w:p w:rsidR="0013534F" w:rsidRDefault="0013534F" w:rsidP="0013534F">
      <w:pPr>
        <w:pStyle w:val="a9"/>
        <w:numPr>
          <w:ilvl w:val="0"/>
          <w:numId w:val="1"/>
        </w:numPr>
        <w:ind w:left="0" w:firstLine="709"/>
        <w:jc w:val="both"/>
      </w:pPr>
      <w:r>
        <w:t>уведомление исполнительного (контрольного) органа государственной власти не менее чем за 5 рабочих дней до досрочного прекращения выполнения государственного задания;</w:t>
      </w:r>
    </w:p>
    <w:p w:rsidR="0013534F" w:rsidRDefault="0013534F" w:rsidP="0013534F">
      <w:pPr>
        <w:pStyle w:val="a9"/>
        <w:numPr>
          <w:ilvl w:val="0"/>
          <w:numId w:val="1"/>
        </w:numPr>
        <w:ind w:left="0" w:firstLine="709"/>
        <w:jc w:val="both"/>
      </w:pPr>
      <w:r>
        <w:t>представление в течение 5-ти рабочих дней отчетных документов о фактически выполненных услугах на момент досрочного прекращения выполнения государственного задания.</w:t>
      </w:r>
    </w:p>
    <w:p w:rsidR="0013534F" w:rsidRPr="009346E5" w:rsidRDefault="0013534F" w:rsidP="0013534F">
      <w:pPr>
        <w:ind w:firstLine="709"/>
      </w:pPr>
      <w:r>
        <w:t>При проведении мероприятий по сокращению численности или штата работников, увольнению работников необходимо руководствоваться Трудовым кодексом РФ.</w:t>
      </w:r>
    </w:p>
    <w:p w:rsidR="0013534F" w:rsidRDefault="0013534F" w:rsidP="0013534F">
      <w:pPr>
        <w:pStyle w:val="a9"/>
        <w:numPr>
          <w:ilvl w:val="1"/>
          <w:numId w:val="69"/>
        </w:numPr>
        <w:ind w:left="0" w:firstLine="709"/>
        <w:contextualSpacing/>
        <w:rPr>
          <w:b/>
        </w:rPr>
      </w:pPr>
      <w:r>
        <w:rPr>
          <w:b/>
        </w:rPr>
        <w:t>Требования к отчетности об исполнении государственного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36"/>
      </w:tblGrid>
      <w:tr w:rsidR="0013534F" w:rsidRPr="0094657F" w:rsidTr="00952A5C">
        <w:trPr>
          <w:trHeight w:val="45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4F" w:rsidRPr="0094657F" w:rsidRDefault="0013534F" w:rsidP="00952A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94657F">
              <w:rPr>
                <w:b/>
                <w:sz w:val="20"/>
                <w:szCs w:val="20"/>
              </w:rPr>
              <w:t>Формы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4F" w:rsidRPr="0094657F" w:rsidRDefault="0013534F" w:rsidP="00952A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94657F">
              <w:rPr>
                <w:b/>
                <w:sz w:val="20"/>
                <w:szCs w:val="20"/>
              </w:rPr>
              <w:t>Периодичность предоставления отчетности</w:t>
            </w:r>
          </w:p>
          <w:p w:rsidR="0013534F" w:rsidRPr="0094657F" w:rsidRDefault="0013534F" w:rsidP="00952A5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94657F">
              <w:rPr>
                <w:b/>
                <w:sz w:val="20"/>
                <w:szCs w:val="20"/>
              </w:rPr>
              <w:t>о выполнении государственного задания</w:t>
            </w:r>
          </w:p>
        </w:tc>
      </w:tr>
      <w:tr w:rsidR="0013534F" w:rsidRPr="0094657F" w:rsidTr="00952A5C">
        <w:trPr>
          <w:trHeight w:val="1088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F" w:rsidRPr="0094657F" w:rsidRDefault="0013534F" w:rsidP="00952A5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4657F">
              <w:rPr>
                <w:sz w:val="20"/>
                <w:szCs w:val="20"/>
              </w:rPr>
              <w:t>Отчет о выполнении государственного задания на оказание государстве</w:t>
            </w:r>
            <w:r>
              <w:rPr>
                <w:sz w:val="20"/>
                <w:szCs w:val="20"/>
              </w:rPr>
              <w:t>нных услуг (выполнение работ) в</w:t>
            </w:r>
            <w:r w:rsidRPr="0094657F">
              <w:rPr>
                <w:sz w:val="20"/>
                <w:szCs w:val="20"/>
              </w:rPr>
              <w:t xml:space="preserve"> соответствии с распоряжением Комитета </w:t>
            </w:r>
            <w:r w:rsidRPr="0094657F">
              <w:rPr>
                <w:sz w:val="20"/>
                <w:szCs w:val="20"/>
              </w:rPr>
              <w:br/>
              <w:t xml:space="preserve">по экономической политике и стратегическому планированию Санкт-Петербурга </w:t>
            </w:r>
            <w:r w:rsidRPr="0094657F">
              <w:rPr>
                <w:sz w:val="20"/>
                <w:szCs w:val="20"/>
              </w:rPr>
              <w:br/>
            </w:r>
            <w:r w:rsidRPr="0094657F">
              <w:rPr>
                <w:sz w:val="20"/>
                <w:szCs w:val="20"/>
              </w:rPr>
              <w:lastRenderedPageBreak/>
              <w:t>от 25 мая 2016 г. № 23-р «Об утверждении формы отчета о выполнении государственного задания на оказание государственных услуг (выполнение работ</w:t>
            </w:r>
            <w:proofErr w:type="gramStart"/>
            <w:r w:rsidRPr="0094657F">
              <w:rPr>
                <w:sz w:val="20"/>
                <w:szCs w:val="20"/>
              </w:rPr>
              <w:t>)г</w:t>
            </w:r>
            <w:proofErr w:type="gramEnd"/>
            <w:r w:rsidRPr="0094657F">
              <w:rPr>
                <w:sz w:val="20"/>
                <w:szCs w:val="20"/>
              </w:rPr>
              <w:t>осударственным учреждением</w:t>
            </w:r>
            <w:r>
              <w:rPr>
                <w:sz w:val="20"/>
                <w:szCs w:val="20"/>
              </w:rPr>
              <w:br/>
            </w:r>
            <w:r w:rsidRPr="0094657F">
              <w:rPr>
                <w:sz w:val="20"/>
                <w:szCs w:val="20"/>
              </w:rPr>
              <w:t xml:space="preserve"> Санкт-Петербурга»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F" w:rsidRPr="0094657F" w:rsidRDefault="0013534F" w:rsidP="00952A5C">
            <w:pPr>
              <w:spacing w:line="256" w:lineRule="auto"/>
              <w:rPr>
                <w:sz w:val="20"/>
                <w:szCs w:val="20"/>
              </w:rPr>
            </w:pPr>
            <w:r w:rsidRPr="0094657F">
              <w:rPr>
                <w:sz w:val="20"/>
                <w:szCs w:val="20"/>
              </w:rPr>
              <w:lastRenderedPageBreak/>
              <w:t>За отчетный финансовый год не позднее 1 февраля следующего года</w:t>
            </w:r>
          </w:p>
        </w:tc>
      </w:tr>
    </w:tbl>
    <w:p w:rsidR="0013534F" w:rsidRDefault="0013534F" w:rsidP="0013534F">
      <w:pPr>
        <w:tabs>
          <w:tab w:val="left" w:pos="90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lastRenderedPageBreak/>
        <w:t>13.9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>ная информация, необходимая для исполнения (контроля за исполнением) государственного задания:</w:t>
      </w:r>
    </w:p>
    <w:p w:rsidR="0013534F" w:rsidRDefault="0013534F" w:rsidP="0013534F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- согласованный с учредителем календарный план физкультурных мероприятий </w:t>
      </w:r>
      <w:r>
        <w:br/>
        <w:t>и спортивных мероприятий на 2018 год, проводимых за счет средств субсидии на выполнение государственного задания;</w:t>
      </w:r>
    </w:p>
    <w:p w:rsidR="0013534F" w:rsidRDefault="0013534F" w:rsidP="0013534F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- согласованные с учредителем письма от учреждения о необходимости внесения изменений </w:t>
      </w:r>
      <w:r>
        <w:br/>
        <w:t xml:space="preserve">в календарный план физкультурных мероприятий и спортивных мероприятий на 2018 год, проводимых </w:t>
      </w:r>
      <w:r>
        <w:br/>
        <w:t>за счет средств субсидии на выполнение государственного задания.</w:t>
      </w:r>
    </w:p>
    <w:p w:rsidR="0013534F" w:rsidRDefault="0013534F" w:rsidP="0013534F">
      <w:pPr>
        <w:ind w:firstLine="709"/>
        <w:rPr>
          <w:b/>
          <w:sz w:val="28"/>
          <w:szCs w:val="28"/>
          <w:u w:val="single"/>
        </w:rPr>
      </w:pPr>
    </w:p>
    <w:p w:rsidR="00D90AD0" w:rsidRPr="00232234" w:rsidRDefault="00D90AD0" w:rsidP="006F69E8">
      <w:pPr>
        <w:ind w:firstLine="709"/>
        <w:jc w:val="both"/>
        <w:rPr>
          <w:b/>
        </w:rPr>
      </w:pPr>
    </w:p>
    <w:p w:rsidR="00D90AD0" w:rsidRPr="00232234" w:rsidRDefault="00D90AD0" w:rsidP="00083AEC">
      <w:pPr>
        <w:tabs>
          <w:tab w:val="left" w:pos="3010"/>
        </w:tabs>
        <w:jc w:val="both"/>
        <w:rPr>
          <w:b/>
        </w:rPr>
      </w:pPr>
    </w:p>
    <w:p w:rsidR="002C50E7" w:rsidRPr="00232234" w:rsidRDefault="002C50E7" w:rsidP="00083AEC">
      <w:pPr>
        <w:tabs>
          <w:tab w:val="left" w:pos="3010"/>
        </w:tabs>
        <w:jc w:val="both"/>
        <w:rPr>
          <w:b/>
        </w:rPr>
      </w:pPr>
      <w:r w:rsidRPr="00232234">
        <w:rPr>
          <w:b/>
        </w:rPr>
        <w:t>СПРАВОЧНО:</w:t>
      </w:r>
      <w:r w:rsidR="00083AEC" w:rsidRPr="00232234">
        <w:rPr>
          <w:b/>
        </w:rPr>
        <w:tab/>
      </w:r>
    </w:p>
    <w:tbl>
      <w:tblPr>
        <w:tblW w:w="10344" w:type="dxa"/>
        <w:jc w:val="center"/>
        <w:tblInd w:w="-8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410"/>
        <w:gridCol w:w="1235"/>
        <w:gridCol w:w="1673"/>
        <w:gridCol w:w="850"/>
        <w:gridCol w:w="851"/>
        <w:gridCol w:w="992"/>
        <w:gridCol w:w="992"/>
        <w:gridCol w:w="778"/>
      </w:tblGrid>
      <w:tr w:rsidR="0013534F" w:rsidRPr="00232234" w:rsidTr="0013534F">
        <w:trPr>
          <w:cantSplit/>
          <w:trHeight w:val="620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№ </w:t>
            </w:r>
            <w:r w:rsidRPr="0013534F">
              <w:rPr>
                <w:b/>
                <w:sz w:val="16"/>
                <w:szCs w:val="16"/>
              </w:rPr>
              <w:br/>
            </w:r>
            <w:proofErr w:type="gramStart"/>
            <w:r w:rsidRPr="0013534F">
              <w:rPr>
                <w:b/>
                <w:sz w:val="16"/>
                <w:szCs w:val="16"/>
              </w:rPr>
              <w:t>п</w:t>
            </w:r>
            <w:proofErr w:type="gramEnd"/>
            <w:r w:rsidRPr="0013534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2821A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Наименование</w:t>
            </w:r>
          </w:p>
          <w:p w:rsidR="0013534F" w:rsidRPr="0013534F" w:rsidRDefault="0013534F" w:rsidP="002821A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показателя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534F" w:rsidRPr="0013534F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Отчетный</w:t>
            </w:r>
            <w:r w:rsidRPr="0013534F">
              <w:rPr>
                <w:b/>
                <w:sz w:val="16"/>
                <w:szCs w:val="16"/>
              </w:rPr>
              <w:br/>
              <w:t>финансовый год  (2017)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(2018)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 xml:space="preserve"> (2019)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(2020)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13534F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3534F">
              <w:rPr>
                <w:b/>
                <w:sz w:val="16"/>
                <w:szCs w:val="16"/>
              </w:rPr>
              <w:t>(2021)</w:t>
            </w:r>
          </w:p>
        </w:tc>
      </w:tr>
      <w:tr w:rsidR="0013534F" w:rsidRPr="00232234" w:rsidTr="0013534F">
        <w:trPr>
          <w:cantSplit/>
          <w:trHeight w:val="695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232234" w:rsidRDefault="0013534F" w:rsidP="002821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2234">
              <w:rPr>
                <w:b/>
                <w:sz w:val="18"/>
                <w:szCs w:val="18"/>
              </w:rPr>
              <w:t>с 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534F" w:rsidRPr="00232234" w:rsidRDefault="0013534F" w:rsidP="001207F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32234">
              <w:rPr>
                <w:b/>
                <w:sz w:val="18"/>
                <w:szCs w:val="18"/>
              </w:rPr>
              <w:t>с01.09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3534F" w:rsidRPr="00232234" w:rsidTr="0013534F">
        <w:trPr>
          <w:cantSplit/>
          <w:trHeight w:val="271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4F" w:rsidRPr="00232234" w:rsidRDefault="0013534F" w:rsidP="002C5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2234">
              <w:rPr>
                <w:bCs/>
                <w:sz w:val="20"/>
                <w:szCs w:val="20"/>
              </w:rPr>
              <w:t>Размер коэффициента результативности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4F" w:rsidRPr="00232234" w:rsidRDefault="0013534F" w:rsidP="002C50E7">
            <w:pPr>
              <w:jc w:val="center"/>
              <w:rPr>
                <w:sz w:val="20"/>
                <w:szCs w:val="20"/>
              </w:rPr>
            </w:pPr>
            <w:r w:rsidRPr="00232234">
              <w:rPr>
                <w:sz w:val="20"/>
                <w:szCs w:val="20"/>
              </w:rPr>
              <w:t>Ед.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4F" w:rsidRPr="00232234" w:rsidRDefault="0013534F" w:rsidP="0013534F">
            <w:pPr>
              <w:tabs>
                <w:tab w:val="left" w:pos="210"/>
                <w:tab w:val="center" w:pos="49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232234">
              <w:rPr>
                <w:sz w:val="20"/>
                <w:szCs w:val="22"/>
              </w:rPr>
              <w:t>67,416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534F" w:rsidRPr="00232234" w:rsidRDefault="0013534F" w:rsidP="00B5128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232234">
              <w:rPr>
                <w:sz w:val="20"/>
                <w:szCs w:val="22"/>
              </w:rPr>
              <w:t>76,645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4F" w:rsidRPr="00232234" w:rsidRDefault="0013534F" w:rsidP="00B5128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232234">
              <w:rPr>
                <w:sz w:val="20"/>
                <w:szCs w:val="22"/>
              </w:rPr>
              <w:t>75,645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4F" w:rsidRPr="00232234" w:rsidRDefault="0013534F" w:rsidP="0013534F">
            <w:pPr>
              <w:tabs>
                <w:tab w:val="left" w:pos="180"/>
                <w:tab w:val="center" w:pos="497"/>
              </w:tabs>
              <w:jc w:val="center"/>
              <w:rPr>
                <w:sz w:val="20"/>
              </w:rPr>
            </w:pPr>
            <w:r w:rsidRPr="00232234"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34F" w:rsidRPr="00232234" w:rsidRDefault="0013534F" w:rsidP="0013534F">
            <w:pPr>
              <w:tabs>
                <w:tab w:val="center" w:pos="497"/>
              </w:tabs>
              <w:jc w:val="center"/>
              <w:rPr>
                <w:sz w:val="20"/>
              </w:rPr>
            </w:pPr>
            <w:r w:rsidRPr="00232234">
              <w:rPr>
                <w:sz w:val="20"/>
              </w:rPr>
              <w:t>80,00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34F" w:rsidRPr="00232234" w:rsidRDefault="0013534F" w:rsidP="0013534F">
            <w:pPr>
              <w:tabs>
                <w:tab w:val="center" w:pos="514"/>
              </w:tabs>
              <w:jc w:val="center"/>
              <w:rPr>
                <w:sz w:val="20"/>
              </w:rPr>
            </w:pPr>
            <w:r w:rsidRPr="00232234">
              <w:rPr>
                <w:sz w:val="20"/>
              </w:rPr>
              <w:t>80,00</w:t>
            </w:r>
          </w:p>
        </w:tc>
      </w:tr>
    </w:tbl>
    <w:p w:rsidR="006F7228" w:rsidRPr="00232234" w:rsidRDefault="006F7228" w:rsidP="00EA4DC1"/>
    <w:p w:rsidR="00990A8C" w:rsidRPr="00232234" w:rsidRDefault="0053280E" w:rsidP="0053280E">
      <w:pPr>
        <w:tabs>
          <w:tab w:val="left" w:pos="2340"/>
        </w:tabs>
      </w:pPr>
      <w:r w:rsidRPr="00232234">
        <w:tab/>
      </w:r>
    </w:p>
    <w:p w:rsidR="00EA4DC1" w:rsidRPr="00232234" w:rsidRDefault="0013534F" w:rsidP="00EA4DC1">
      <w:r>
        <w:t>Начальник О</w:t>
      </w:r>
      <w:r w:rsidR="00EA4DC1" w:rsidRPr="00232234">
        <w:t xml:space="preserve">тдела подготовки спортивного </w:t>
      </w:r>
      <w:r w:rsidR="00EA4DC1" w:rsidRPr="00232234">
        <w:br/>
        <w:t>резерва Комитета                                                                                                                     Т.Г. Григорьева</w:t>
      </w:r>
    </w:p>
    <w:p w:rsidR="00EA4DC1" w:rsidRDefault="00EA4DC1" w:rsidP="00EA4DC1">
      <w:pPr>
        <w:rPr>
          <w:sz w:val="16"/>
          <w:szCs w:val="16"/>
        </w:rPr>
      </w:pPr>
    </w:p>
    <w:p w:rsidR="0013534F" w:rsidRPr="00232234" w:rsidRDefault="0013534F" w:rsidP="00EA4DC1">
      <w:pPr>
        <w:rPr>
          <w:sz w:val="16"/>
          <w:szCs w:val="16"/>
        </w:rPr>
      </w:pPr>
    </w:p>
    <w:p w:rsidR="007A7F2F" w:rsidRPr="00232234" w:rsidRDefault="007A7F2F" w:rsidP="00EA4DC1">
      <w:pPr>
        <w:rPr>
          <w:sz w:val="16"/>
          <w:szCs w:val="16"/>
        </w:rPr>
      </w:pPr>
    </w:p>
    <w:p w:rsidR="00EA4DC1" w:rsidRPr="00232234" w:rsidRDefault="00EA4DC1" w:rsidP="000A34C6">
      <w:pPr>
        <w:tabs>
          <w:tab w:val="left" w:pos="7240"/>
        </w:tabs>
      </w:pPr>
      <w:r w:rsidRPr="00232234">
        <w:t>Начал</w:t>
      </w:r>
      <w:r w:rsidR="0013534F">
        <w:t>ьник О</w:t>
      </w:r>
      <w:r w:rsidRPr="00232234">
        <w:t xml:space="preserve">тдела бюджетного планирования </w:t>
      </w:r>
      <w:r w:rsidR="000A34C6" w:rsidRPr="00232234">
        <w:tab/>
      </w:r>
      <w:r w:rsidRPr="00232234">
        <w:br/>
        <w:t xml:space="preserve">и закупок Комитета                                                                                                </w:t>
      </w:r>
      <w:r w:rsidR="007A7F2F" w:rsidRPr="00232234">
        <w:t xml:space="preserve"> </w:t>
      </w:r>
      <w:r w:rsidRPr="00232234">
        <w:t xml:space="preserve">                   Н.В. Тарасова</w:t>
      </w:r>
    </w:p>
    <w:p w:rsidR="00EA4DC1" w:rsidRDefault="00EA4DC1" w:rsidP="00EA4DC1">
      <w:pPr>
        <w:rPr>
          <w:sz w:val="16"/>
          <w:szCs w:val="16"/>
        </w:rPr>
      </w:pPr>
    </w:p>
    <w:p w:rsidR="0013534F" w:rsidRPr="00232234" w:rsidRDefault="0013534F" w:rsidP="00EA4DC1">
      <w:pPr>
        <w:rPr>
          <w:sz w:val="16"/>
          <w:szCs w:val="16"/>
        </w:rPr>
      </w:pPr>
    </w:p>
    <w:p w:rsidR="007A7F2F" w:rsidRPr="00232234" w:rsidRDefault="007A7F2F" w:rsidP="00EA4DC1">
      <w:pPr>
        <w:rPr>
          <w:sz w:val="16"/>
          <w:szCs w:val="16"/>
        </w:rPr>
      </w:pPr>
    </w:p>
    <w:p w:rsidR="00EA4DC1" w:rsidRPr="00232234" w:rsidRDefault="00EA4DC1" w:rsidP="00EA4DC1">
      <w:r w:rsidRPr="00232234">
        <w:t xml:space="preserve">Начальник </w:t>
      </w:r>
      <w:r w:rsidR="0013534F">
        <w:t xml:space="preserve">Юридического </w:t>
      </w:r>
      <w:r w:rsidRPr="00232234">
        <w:t xml:space="preserve">отдела Комитета                                               </w:t>
      </w:r>
      <w:r w:rsidR="0013534F">
        <w:t xml:space="preserve"> </w:t>
      </w:r>
      <w:r w:rsidRPr="00232234">
        <w:t xml:space="preserve">      </w:t>
      </w:r>
      <w:r w:rsidR="007A7F2F" w:rsidRPr="00232234">
        <w:t xml:space="preserve">      </w:t>
      </w:r>
      <w:r w:rsidR="00954B4D" w:rsidRPr="00232234">
        <w:t xml:space="preserve">                   </w:t>
      </w:r>
      <w:proofErr w:type="spellStart"/>
      <w:r w:rsidR="00954B4D" w:rsidRPr="00232234">
        <w:t>О.А.Попова</w:t>
      </w:r>
      <w:proofErr w:type="spellEnd"/>
    </w:p>
    <w:p w:rsidR="00EA4DC1" w:rsidRPr="00232234" w:rsidRDefault="00EA4DC1" w:rsidP="00EA4DC1">
      <w:pPr>
        <w:ind w:firstLine="709"/>
        <w:rPr>
          <w:sz w:val="16"/>
          <w:szCs w:val="16"/>
        </w:rPr>
      </w:pPr>
    </w:p>
    <w:p w:rsidR="007A7F2F" w:rsidRPr="00232234" w:rsidRDefault="007A7F2F" w:rsidP="00EA4DC1">
      <w:pPr>
        <w:ind w:firstLine="709"/>
        <w:rPr>
          <w:sz w:val="16"/>
          <w:szCs w:val="16"/>
        </w:rPr>
      </w:pPr>
    </w:p>
    <w:p w:rsidR="00EA4DC1" w:rsidRPr="00232234" w:rsidRDefault="00EA4DC1" w:rsidP="00EA4DC1">
      <w:pPr>
        <w:ind w:firstLine="709"/>
        <w:rPr>
          <w:sz w:val="16"/>
          <w:szCs w:val="16"/>
        </w:rPr>
      </w:pPr>
    </w:p>
    <w:p w:rsidR="00EA4DC1" w:rsidRPr="00232234" w:rsidRDefault="00EA4DC1" w:rsidP="00EA4DC1">
      <w:r w:rsidRPr="00232234">
        <w:t xml:space="preserve">СОГЛАСОВАНО: </w:t>
      </w:r>
    </w:p>
    <w:p w:rsidR="00EA4DC1" w:rsidRPr="00232234" w:rsidRDefault="00EA4DC1" w:rsidP="00EA4DC1">
      <w:pPr>
        <w:rPr>
          <w:sz w:val="16"/>
          <w:szCs w:val="16"/>
        </w:rPr>
      </w:pPr>
    </w:p>
    <w:p w:rsidR="00EA4DC1" w:rsidRPr="00232234" w:rsidRDefault="00EA4DC1" w:rsidP="00EA4DC1">
      <w:pPr>
        <w:rPr>
          <w:sz w:val="16"/>
          <w:szCs w:val="16"/>
        </w:rPr>
      </w:pPr>
    </w:p>
    <w:p w:rsidR="00EA4DC1" w:rsidRPr="00232234" w:rsidRDefault="00EA4DC1" w:rsidP="00EA4DC1">
      <w:r w:rsidRPr="00232234">
        <w:t xml:space="preserve">Заместитель председателя Комитета                                           </w:t>
      </w:r>
      <w:r w:rsidR="007A7F2F" w:rsidRPr="00232234">
        <w:t xml:space="preserve">                              </w:t>
      </w:r>
      <w:r w:rsidRPr="00232234">
        <w:t xml:space="preserve">            А.Б. Перельман</w:t>
      </w:r>
    </w:p>
    <w:p w:rsidR="00EA4DC1" w:rsidRPr="00232234" w:rsidRDefault="0053280E" w:rsidP="0053280E">
      <w:pPr>
        <w:tabs>
          <w:tab w:val="left" w:pos="6492"/>
        </w:tabs>
      </w:pPr>
      <w:r w:rsidRPr="00232234">
        <w:tab/>
      </w:r>
    </w:p>
    <w:p w:rsidR="00EA4DC1" w:rsidRPr="00232234" w:rsidRDefault="00EA4DC1" w:rsidP="00EA4DC1"/>
    <w:p w:rsidR="006E724E" w:rsidRPr="0072086C" w:rsidRDefault="006E724E" w:rsidP="006F7228">
      <w:pPr>
        <w:pStyle w:val="ConsPlusNonformat"/>
        <w:widowControl/>
        <w:tabs>
          <w:tab w:val="left" w:pos="142"/>
        </w:tabs>
        <w:rPr>
          <w:b/>
          <w:sz w:val="28"/>
          <w:szCs w:val="28"/>
          <w:u w:val="single"/>
        </w:rPr>
      </w:pPr>
    </w:p>
    <w:sectPr w:rsidR="006E724E" w:rsidRPr="0072086C" w:rsidSect="00A30634">
      <w:headerReference w:type="default" r:id="rId9"/>
      <w:pgSz w:w="11906" w:h="16838"/>
      <w:pgMar w:top="567" w:right="707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3CF" w:rsidRDefault="005D13CF" w:rsidP="003A487B">
      <w:r>
        <w:separator/>
      </w:r>
    </w:p>
  </w:endnote>
  <w:endnote w:type="continuationSeparator" w:id="0">
    <w:p w:rsidR="005D13CF" w:rsidRDefault="005D13CF" w:rsidP="003A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3CF" w:rsidRDefault="005D13CF" w:rsidP="003A487B">
      <w:r>
        <w:separator/>
      </w:r>
    </w:p>
  </w:footnote>
  <w:footnote w:type="continuationSeparator" w:id="0">
    <w:p w:rsidR="005D13CF" w:rsidRDefault="005D13CF" w:rsidP="003A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228482"/>
      <w:docPartObj>
        <w:docPartGallery w:val="Page Numbers (Top of Page)"/>
        <w:docPartUnique/>
      </w:docPartObj>
    </w:sdtPr>
    <w:sdtContent>
      <w:p w:rsidR="00952A5C" w:rsidRDefault="00952A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BBF">
          <w:rPr>
            <w:noProof/>
          </w:rPr>
          <w:t>24</w:t>
        </w:r>
        <w:r>
          <w:fldChar w:fldCharType="end"/>
        </w:r>
      </w:p>
    </w:sdtContent>
  </w:sdt>
  <w:p w:rsidR="00952A5C" w:rsidRDefault="00952A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">
    <w:nsid w:val="02181359"/>
    <w:multiLevelType w:val="hybridMultilevel"/>
    <w:tmpl w:val="EA52E140"/>
    <w:lvl w:ilvl="0" w:tplc="F00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22E77"/>
    <w:multiLevelType w:val="hybridMultilevel"/>
    <w:tmpl w:val="9D88F418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96D54"/>
    <w:multiLevelType w:val="multilevel"/>
    <w:tmpl w:val="70F000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4B123B8"/>
    <w:multiLevelType w:val="multilevel"/>
    <w:tmpl w:val="67BE76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05F5295E"/>
    <w:multiLevelType w:val="multilevel"/>
    <w:tmpl w:val="B7C0B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07CA7682"/>
    <w:multiLevelType w:val="multilevel"/>
    <w:tmpl w:val="59CA26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Zero"/>
      <w:lvlText w:val="%1.%2.%3"/>
      <w:lvlJc w:val="left"/>
      <w:pPr>
        <w:ind w:left="1440" w:hanging="720"/>
      </w:pPr>
    </w:lvl>
    <w:lvl w:ilvl="3">
      <w:start w:val="1"/>
      <w:numFmt w:val="decimalZero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>
    <w:nsid w:val="08E55D9E"/>
    <w:multiLevelType w:val="hybridMultilevel"/>
    <w:tmpl w:val="2766DD32"/>
    <w:lvl w:ilvl="0" w:tplc="E864C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A420C"/>
    <w:multiLevelType w:val="hybridMultilevel"/>
    <w:tmpl w:val="F1641F84"/>
    <w:lvl w:ilvl="0" w:tplc="EFAAD7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39016E"/>
    <w:multiLevelType w:val="hybridMultilevel"/>
    <w:tmpl w:val="4782BD0C"/>
    <w:lvl w:ilvl="0" w:tplc="2EB4F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55D5D"/>
    <w:multiLevelType w:val="hybridMultilevel"/>
    <w:tmpl w:val="E8FA454C"/>
    <w:lvl w:ilvl="0" w:tplc="DF44E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C0C8B"/>
    <w:multiLevelType w:val="multilevel"/>
    <w:tmpl w:val="FF1C5F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2">
    <w:nsid w:val="153126E1"/>
    <w:multiLevelType w:val="multilevel"/>
    <w:tmpl w:val="ECA40D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16474469"/>
    <w:multiLevelType w:val="hybridMultilevel"/>
    <w:tmpl w:val="75F474B6"/>
    <w:lvl w:ilvl="0" w:tplc="4D345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71B16"/>
    <w:multiLevelType w:val="multilevel"/>
    <w:tmpl w:val="86E6A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20F51367"/>
    <w:multiLevelType w:val="multilevel"/>
    <w:tmpl w:val="5290DB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6997252"/>
    <w:multiLevelType w:val="hybridMultilevel"/>
    <w:tmpl w:val="4EEE950C"/>
    <w:lvl w:ilvl="0" w:tplc="1D2EB3F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CB967EB"/>
    <w:multiLevelType w:val="hybridMultilevel"/>
    <w:tmpl w:val="66682D6A"/>
    <w:lvl w:ilvl="0" w:tplc="5AB08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B1BA9"/>
    <w:multiLevelType w:val="multilevel"/>
    <w:tmpl w:val="65A60E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ourier New" w:hAnsi="Courier New" w:cs="Courier New" w:hint="default"/>
        <w:sz w:val="20"/>
      </w:rPr>
    </w:lvl>
  </w:abstractNum>
  <w:abstractNum w:abstractNumId="19">
    <w:nsid w:val="2DAB3CF8"/>
    <w:multiLevelType w:val="hybridMultilevel"/>
    <w:tmpl w:val="8E909A7E"/>
    <w:lvl w:ilvl="0" w:tplc="362220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BB2A53"/>
    <w:multiLevelType w:val="hybridMultilevel"/>
    <w:tmpl w:val="D41A9D7E"/>
    <w:lvl w:ilvl="0" w:tplc="F000EA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F7253A3"/>
    <w:multiLevelType w:val="hybridMultilevel"/>
    <w:tmpl w:val="B43E5C9C"/>
    <w:lvl w:ilvl="0" w:tplc="EFAAD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23BBF"/>
    <w:multiLevelType w:val="hybridMultilevel"/>
    <w:tmpl w:val="92C2A710"/>
    <w:lvl w:ilvl="0" w:tplc="6902D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51A5A"/>
    <w:multiLevelType w:val="multilevel"/>
    <w:tmpl w:val="9F7E52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24">
    <w:nsid w:val="384200DD"/>
    <w:multiLevelType w:val="hybridMultilevel"/>
    <w:tmpl w:val="59C8AECA"/>
    <w:lvl w:ilvl="0" w:tplc="8206B7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840C8"/>
    <w:multiLevelType w:val="multilevel"/>
    <w:tmpl w:val="386E21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3B24104C"/>
    <w:multiLevelType w:val="multilevel"/>
    <w:tmpl w:val="D0AC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3BA85597"/>
    <w:multiLevelType w:val="hybridMultilevel"/>
    <w:tmpl w:val="0A9C47A4"/>
    <w:lvl w:ilvl="0" w:tplc="383E2D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FBD"/>
    <w:multiLevelType w:val="hybridMultilevel"/>
    <w:tmpl w:val="26749314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C3694A"/>
    <w:multiLevelType w:val="hybridMultilevel"/>
    <w:tmpl w:val="1F44E076"/>
    <w:lvl w:ilvl="0" w:tplc="DA84A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B1552"/>
    <w:multiLevelType w:val="multilevel"/>
    <w:tmpl w:val="4D46E74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7927D91"/>
    <w:multiLevelType w:val="hybridMultilevel"/>
    <w:tmpl w:val="DCEABF5E"/>
    <w:lvl w:ilvl="0" w:tplc="EFAAD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25461"/>
    <w:multiLevelType w:val="multilevel"/>
    <w:tmpl w:val="737E1A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A1B2B8C"/>
    <w:multiLevelType w:val="multilevel"/>
    <w:tmpl w:val="359038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147" w:hanging="360"/>
      </w:pPr>
      <w:rPr>
        <w:b/>
      </w:rPr>
    </w:lvl>
    <w:lvl w:ilvl="2">
      <w:start w:val="1"/>
      <w:numFmt w:val="decimalZero"/>
      <w:isLgl/>
      <w:lvlText w:val="%1.%2.%3"/>
      <w:lvlJc w:val="left"/>
      <w:pPr>
        <w:ind w:left="1934" w:hanging="720"/>
      </w:pPr>
      <w:rPr>
        <w:b/>
      </w:rPr>
    </w:lvl>
    <w:lvl w:ilvl="3">
      <w:start w:val="1"/>
      <w:numFmt w:val="decimalZero"/>
      <w:isLgl/>
      <w:lvlText w:val="%1.%2.%3.%4"/>
      <w:lvlJc w:val="left"/>
      <w:pPr>
        <w:ind w:left="2361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7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576" w:hanging="1800"/>
      </w:pPr>
      <w:rPr>
        <w:b/>
      </w:rPr>
    </w:lvl>
  </w:abstractNum>
  <w:abstractNum w:abstractNumId="34">
    <w:nsid w:val="4B070DC4"/>
    <w:multiLevelType w:val="multilevel"/>
    <w:tmpl w:val="9ED86E0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5">
    <w:nsid w:val="4BDB4B0A"/>
    <w:multiLevelType w:val="multilevel"/>
    <w:tmpl w:val="E44CE9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4C440854"/>
    <w:multiLevelType w:val="hybridMultilevel"/>
    <w:tmpl w:val="9FD2D2D8"/>
    <w:lvl w:ilvl="0" w:tplc="36222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17F3092"/>
    <w:multiLevelType w:val="multilevel"/>
    <w:tmpl w:val="1D5CB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51CC3F39"/>
    <w:multiLevelType w:val="multilevel"/>
    <w:tmpl w:val="753018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5254146A"/>
    <w:multiLevelType w:val="hybridMultilevel"/>
    <w:tmpl w:val="900A66D8"/>
    <w:lvl w:ilvl="0" w:tplc="3622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BB6331"/>
    <w:multiLevelType w:val="multilevel"/>
    <w:tmpl w:val="3590388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1147" w:hanging="360"/>
      </w:pPr>
      <w:rPr>
        <w:b/>
      </w:rPr>
    </w:lvl>
    <w:lvl w:ilvl="2">
      <w:start w:val="1"/>
      <w:numFmt w:val="decimalZero"/>
      <w:isLgl/>
      <w:lvlText w:val="%1.%2.%3"/>
      <w:lvlJc w:val="left"/>
      <w:pPr>
        <w:ind w:left="1934" w:hanging="720"/>
      </w:pPr>
      <w:rPr>
        <w:b/>
      </w:rPr>
    </w:lvl>
    <w:lvl w:ilvl="3">
      <w:start w:val="1"/>
      <w:numFmt w:val="decimalZero"/>
      <w:isLgl/>
      <w:lvlText w:val="%1.%2.%3.%4"/>
      <w:lvlJc w:val="left"/>
      <w:pPr>
        <w:ind w:left="2361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14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57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789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576" w:hanging="1800"/>
      </w:pPr>
      <w:rPr>
        <w:b/>
      </w:rPr>
    </w:lvl>
  </w:abstractNum>
  <w:abstractNum w:abstractNumId="41">
    <w:nsid w:val="551669A8"/>
    <w:multiLevelType w:val="multilevel"/>
    <w:tmpl w:val="DA2A36D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>
    <w:nsid w:val="5579405B"/>
    <w:multiLevelType w:val="hybridMultilevel"/>
    <w:tmpl w:val="71F678EE"/>
    <w:lvl w:ilvl="0" w:tplc="F000E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6041BE7"/>
    <w:multiLevelType w:val="multilevel"/>
    <w:tmpl w:val="3D068DD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6507DBC"/>
    <w:multiLevelType w:val="hybridMultilevel"/>
    <w:tmpl w:val="C8A015F0"/>
    <w:lvl w:ilvl="0" w:tplc="13C00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23172"/>
    <w:multiLevelType w:val="multilevel"/>
    <w:tmpl w:val="62CEDD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A164AE4"/>
    <w:multiLevelType w:val="multilevel"/>
    <w:tmpl w:val="7FE4C5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>
    <w:nsid w:val="5ADA195A"/>
    <w:multiLevelType w:val="hybridMultilevel"/>
    <w:tmpl w:val="6C5EB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B3D0089"/>
    <w:multiLevelType w:val="hybridMultilevel"/>
    <w:tmpl w:val="6464CAC2"/>
    <w:lvl w:ilvl="0" w:tplc="B2422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457BC9"/>
    <w:multiLevelType w:val="multilevel"/>
    <w:tmpl w:val="34DA1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0">
    <w:nsid w:val="60C24A32"/>
    <w:multiLevelType w:val="multilevel"/>
    <w:tmpl w:val="F4168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60E90845"/>
    <w:multiLevelType w:val="multilevel"/>
    <w:tmpl w:val="7D0C98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2">
    <w:nsid w:val="6306219B"/>
    <w:multiLevelType w:val="hybridMultilevel"/>
    <w:tmpl w:val="C242F096"/>
    <w:lvl w:ilvl="0" w:tplc="F000E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D3A12D9"/>
    <w:multiLevelType w:val="hybridMultilevel"/>
    <w:tmpl w:val="6B18DADC"/>
    <w:lvl w:ilvl="0" w:tplc="1F7403E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01638D5"/>
    <w:multiLevelType w:val="hybridMultilevel"/>
    <w:tmpl w:val="FC92FA64"/>
    <w:lvl w:ilvl="0" w:tplc="F000EA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03578CC"/>
    <w:multiLevelType w:val="multilevel"/>
    <w:tmpl w:val="EDF2F1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">
    <w:nsid w:val="711F01A0"/>
    <w:multiLevelType w:val="hybridMultilevel"/>
    <w:tmpl w:val="08065366"/>
    <w:lvl w:ilvl="0" w:tplc="EFAAD7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BA2531"/>
    <w:multiLevelType w:val="hybridMultilevel"/>
    <w:tmpl w:val="EDECF514"/>
    <w:lvl w:ilvl="0" w:tplc="6B621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C233BD"/>
    <w:multiLevelType w:val="hybridMultilevel"/>
    <w:tmpl w:val="2760DA1C"/>
    <w:lvl w:ilvl="0" w:tplc="EFAAD7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42032EB"/>
    <w:multiLevelType w:val="multilevel"/>
    <w:tmpl w:val="2FB2465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0">
    <w:nsid w:val="75B8755D"/>
    <w:multiLevelType w:val="hybridMultilevel"/>
    <w:tmpl w:val="772406EA"/>
    <w:lvl w:ilvl="0" w:tplc="EFAAD7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68D4BAB"/>
    <w:multiLevelType w:val="hybridMultilevel"/>
    <w:tmpl w:val="49E2D10E"/>
    <w:lvl w:ilvl="0" w:tplc="F000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060D3C"/>
    <w:multiLevelType w:val="hybridMultilevel"/>
    <w:tmpl w:val="E2D0E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B1283D"/>
    <w:multiLevelType w:val="hybridMultilevel"/>
    <w:tmpl w:val="BA946EAE"/>
    <w:lvl w:ilvl="0" w:tplc="EFAAD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BE17DA"/>
    <w:multiLevelType w:val="hybridMultilevel"/>
    <w:tmpl w:val="924C1318"/>
    <w:lvl w:ilvl="0" w:tplc="36222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F5F27B3"/>
    <w:multiLevelType w:val="multilevel"/>
    <w:tmpl w:val="8BC468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6"/>
  </w:num>
  <w:num w:numId="2">
    <w:abstractNumId w:val="39"/>
  </w:num>
  <w:num w:numId="3">
    <w:abstractNumId w:val="19"/>
  </w:num>
  <w:num w:numId="4">
    <w:abstractNumId w:val="64"/>
  </w:num>
  <w:num w:numId="5">
    <w:abstractNumId w:val="31"/>
  </w:num>
  <w:num w:numId="6">
    <w:abstractNumId w:val="21"/>
  </w:num>
  <w:num w:numId="7">
    <w:abstractNumId w:val="51"/>
  </w:num>
  <w:num w:numId="8">
    <w:abstractNumId w:val="8"/>
  </w:num>
  <w:num w:numId="9">
    <w:abstractNumId w:val="25"/>
  </w:num>
  <w:num w:numId="10">
    <w:abstractNumId w:val="18"/>
  </w:num>
  <w:num w:numId="11">
    <w:abstractNumId w:val="11"/>
  </w:num>
  <w:num w:numId="12">
    <w:abstractNumId w:val="41"/>
  </w:num>
  <w:num w:numId="13">
    <w:abstractNumId w:val="60"/>
  </w:num>
  <w:num w:numId="14">
    <w:abstractNumId w:val="58"/>
  </w:num>
  <w:num w:numId="15">
    <w:abstractNumId w:val="56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4"/>
  </w:num>
  <w:num w:numId="22">
    <w:abstractNumId w:val="54"/>
  </w:num>
  <w:num w:numId="23">
    <w:abstractNumId w:val="10"/>
  </w:num>
  <w:num w:numId="24">
    <w:abstractNumId w:val="36"/>
  </w:num>
  <w:num w:numId="25">
    <w:abstractNumId w:val="4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50"/>
  </w:num>
  <w:num w:numId="28">
    <w:abstractNumId w:val="32"/>
  </w:num>
  <w:num w:numId="29">
    <w:abstractNumId w:val="22"/>
  </w:num>
  <w:num w:numId="30">
    <w:abstractNumId w:val="38"/>
  </w:num>
  <w:num w:numId="31">
    <w:abstractNumId w:val="17"/>
  </w:num>
  <w:num w:numId="32">
    <w:abstractNumId w:val="37"/>
  </w:num>
  <w:num w:numId="33">
    <w:abstractNumId w:val="44"/>
  </w:num>
  <w:num w:numId="34">
    <w:abstractNumId w:val="12"/>
  </w:num>
  <w:num w:numId="35">
    <w:abstractNumId w:val="26"/>
  </w:num>
  <w:num w:numId="36">
    <w:abstractNumId w:val="35"/>
  </w:num>
  <w:num w:numId="37">
    <w:abstractNumId w:val="57"/>
  </w:num>
  <w:num w:numId="38">
    <w:abstractNumId w:val="7"/>
  </w:num>
  <w:num w:numId="39">
    <w:abstractNumId w:val="27"/>
  </w:num>
  <w:num w:numId="40">
    <w:abstractNumId w:val="49"/>
  </w:num>
  <w:num w:numId="41">
    <w:abstractNumId w:val="13"/>
  </w:num>
  <w:num w:numId="42">
    <w:abstractNumId w:val="46"/>
  </w:num>
  <w:num w:numId="43">
    <w:abstractNumId w:val="65"/>
  </w:num>
  <w:num w:numId="44">
    <w:abstractNumId w:val="55"/>
  </w:num>
  <w:num w:numId="45">
    <w:abstractNumId w:val="29"/>
  </w:num>
  <w:num w:numId="46">
    <w:abstractNumId w:val="59"/>
  </w:num>
  <w:num w:numId="47">
    <w:abstractNumId w:val="23"/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2"/>
  </w:num>
  <w:num w:numId="50">
    <w:abstractNumId w:val="20"/>
  </w:num>
  <w:num w:numId="51">
    <w:abstractNumId w:val="42"/>
  </w:num>
  <w:num w:numId="52">
    <w:abstractNumId w:val="48"/>
  </w:num>
  <w:num w:numId="53">
    <w:abstractNumId w:val="3"/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</w:num>
  <w:num w:numId="56">
    <w:abstractNumId w:val="1"/>
  </w:num>
  <w:num w:numId="57">
    <w:abstractNumId w:val="34"/>
  </w:num>
  <w:num w:numId="58">
    <w:abstractNumId w:val="30"/>
  </w:num>
  <w:num w:numId="59">
    <w:abstractNumId w:val="24"/>
  </w:num>
  <w:num w:numId="60">
    <w:abstractNumId w:val="4"/>
  </w:num>
  <w:num w:numId="61">
    <w:abstractNumId w:val="5"/>
  </w:num>
  <w:num w:numId="62">
    <w:abstractNumId w:val="62"/>
  </w:num>
  <w:num w:numId="63">
    <w:abstractNumId w:val="47"/>
  </w:num>
  <w:num w:numId="64">
    <w:abstractNumId w:val="14"/>
  </w:num>
  <w:num w:numId="65">
    <w:abstractNumId w:val="2"/>
  </w:num>
  <w:num w:numId="66">
    <w:abstractNumId w:val="53"/>
  </w:num>
  <w:num w:numId="67">
    <w:abstractNumId w:val="28"/>
  </w:num>
  <w:num w:numId="68">
    <w:abstractNumId w:val="45"/>
  </w:num>
  <w:num w:numId="69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70"/>
    <w:rsid w:val="0000126E"/>
    <w:rsid w:val="00001BF7"/>
    <w:rsid w:val="00002E52"/>
    <w:rsid w:val="000075F4"/>
    <w:rsid w:val="000109DC"/>
    <w:rsid w:val="000134DA"/>
    <w:rsid w:val="000202D4"/>
    <w:rsid w:val="00020BB8"/>
    <w:rsid w:val="00021A0D"/>
    <w:rsid w:val="00027DDE"/>
    <w:rsid w:val="00031DF2"/>
    <w:rsid w:val="0003593B"/>
    <w:rsid w:val="0003648C"/>
    <w:rsid w:val="0004169D"/>
    <w:rsid w:val="00046643"/>
    <w:rsid w:val="000549E2"/>
    <w:rsid w:val="000551A9"/>
    <w:rsid w:val="00055425"/>
    <w:rsid w:val="00056D8B"/>
    <w:rsid w:val="00067F5C"/>
    <w:rsid w:val="00072521"/>
    <w:rsid w:val="0007622A"/>
    <w:rsid w:val="00080A5A"/>
    <w:rsid w:val="00083193"/>
    <w:rsid w:val="00083AEC"/>
    <w:rsid w:val="00092278"/>
    <w:rsid w:val="000952AD"/>
    <w:rsid w:val="00095338"/>
    <w:rsid w:val="00097367"/>
    <w:rsid w:val="000979B0"/>
    <w:rsid w:val="000A34C6"/>
    <w:rsid w:val="000A3FAA"/>
    <w:rsid w:val="000A48D3"/>
    <w:rsid w:val="000A50D6"/>
    <w:rsid w:val="000B13A2"/>
    <w:rsid w:val="000B6C06"/>
    <w:rsid w:val="000C16A8"/>
    <w:rsid w:val="000D0C9A"/>
    <w:rsid w:val="000D16B1"/>
    <w:rsid w:val="000D5B6E"/>
    <w:rsid w:val="000E468E"/>
    <w:rsid w:val="000E6378"/>
    <w:rsid w:val="000E64FE"/>
    <w:rsid w:val="000E6C95"/>
    <w:rsid w:val="000F0AAA"/>
    <w:rsid w:val="000F51D2"/>
    <w:rsid w:val="000F7708"/>
    <w:rsid w:val="001019B5"/>
    <w:rsid w:val="00101D5F"/>
    <w:rsid w:val="00113EFB"/>
    <w:rsid w:val="00117ACB"/>
    <w:rsid w:val="001207FB"/>
    <w:rsid w:val="001253D9"/>
    <w:rsid w:val="00126467"/>
    <w:rsid w:val="0013534F"/>
    <w:rsid w:val="00137B6A"/>
    <w:rsid w:val="00137E3D"/>
    <w:rsid w:val="00146BBF"/>
    <w:rsid w:val="001478F0"/>
    <w:rsid w:val="001510BC"/>
    <w:rsid w:val="0015143E"/>
    <w:rsid w:val="00152637"/>
    <w:rsid w:val="00152950"/>
    <w:rsid w:val="001540D2"/>
    <w:rsid w:val="00154A56"/>
    <w:rsid w:val="0015638B"/>
    <w:rsid w:val="00167BCB"/>
    <w:rsid w:val="0017303B"/>
    <w:rsid w:val="00174F56"/>
    <w:rsid w:val="00175301"/>
    <w:rsid w:val="0017655C"/>
    <w:rsid w:val="00182F18"/>
    <w:rsid w:val="00184EE7"/>
    <w:rsid w:val="00187015"/>
    <w:rsid w:val="001919C5"/>
    <w:rsid w:val="001923D4"/>
    <w:rsid w:val="00193795"/>
    <w:rsid w:val="001A1ACE"/>
    <w:rsid w:val="001A5295"/>
    <w:rsid w:val="001A5788"/>
    <w:rsid w:val="001B10CE"/>
    <w:rsid w:val="001B4C38"/>
    <w:rsid w:val="001B71E6"/>
    <w:rsid w:val="001B7AF3"/>
    <w:rsid w:val="001C0265"/>
    <w:rsid w:val="001C04DF"/>
    <w:rsid w:val="001C2988"/>
    <w:rsid w:val="001C3FDC"/>
    <w:rsid w:val="001C54E0"/>
    <w:rsid w:val="001D1630"/>
    <w:rsid w:val="001D7440"/>
    <w:rsid w:val="001D7C6A"/>
    <w:rsid w:val="001E70C9"/>
    <w:rsid w:val="001F1CA1"/>
    <w:rsid w:val="001F2DDD"/>
    <w:rsid w:val="001F6AC8"/>
    <w:rsid w:val="00201058"/>
    <w:rsid w:val="0020208F"/>
    <w:rsid w:val="00205563"/>
    <w:rsid w:val="00214E22"/>
    <w:rsid w:val="0021534D"/>
    <w:rsid w:val="0021725C"/>
    <w:rsid w:val="00220741"/>
    <w:rsid w:val="00221533"/>
    <w:rsid w:val="00232234"/>
    <w:rsid w:val="002341C9"/>
    <w:rsid w:val="00234765"/>
    <w:rsid w:val="0023486E"/>
    <w:rsid w:val="0023522D"/>
    <w:rsid w:val="002417E8"/>
    <w:rsid w:val="00241B25"/>
    <w:rsid w:val="002424AD"/>
    <w:rsid w:val="00245190"/>
    <w:rsid w:val="002465E0"/>
    <w:rsid w:val="00257957"/>
    <w:rsid w:val="002625C4"/>
    <w:rsid w:val="002632DB"/>
    <w:rsid w:val="002635B7"/>
    <w:rsid w:val="0027382D"/>
    <w:rsid w:val="0027498A"/>
    <w:rsid w:val="002807FE"/>
    <w:rsid w:val="002821AE"/>
    <w:rsid w:val="00284655"/>
    <w:rsid w:val="00287E49"/>
    <w:rsid w:val="00290DC4"/>
    <w:rsid w:val="00294C8B"/>
    <w:rsid w:val="002951A9"/>
    <w:rsid w:val="00295909"/>
    <w:rsid w:val="00297D6B"/>
    <w:rsid w:val="002A0CD7"/>
    <w:rsid w:val="002A1487"/>
    <w:rsid w:val="002A26D3"/>
    <w:rsid w:val="002A3D67"/>
    <w:rsid w:val="002A652D"/>
    <w:rsid w:val="002B0A38"/>
    <w:rsid w:val="002B15E6"/>
    <w:rsid w:val="002B17EB"/>
    <w:rsid w:val="002B2580"/>
    <w:rsid w:val="002B57CF"/>
    <w:rsid w:val="002B7590"/>
    <w:rsid w:val="002C2500"/>
    <w:rsid w:val="002C50E7"/>
    <w:rsid w:val="002C5C41"/>
    <w:rsid w:val="002D3F0E"/>
    <w:rsid w:val="002D4E40"/>
    <w:rsid w:val="002E06F7"/>
    <w:rsid w:val="002E0C85"/>
    <w:rsid w:val="002E5F49"/>
    <w:rsid w:val="002F15C2"/>
    <w:rsid w:val="002F7194"/>
    <w:rsid w:val="002F7BE8"/>
    <w:rsid w:val="00301592"/>
    <w:rsid w:val="00306D5B"/>
    <w:rsid w:val="00307380"/>
    <w:rsid w:val="0030791E"/>
    <w:rsid w:val="00312179"/>
    <w:rsid w:val="00315EF1"/>
    <w:rsid w:val="003161A5"/>
    <w:rsid w:val="0032145E"/>
    <w:rsid w:val="003253DA"/>
    <w:rsid w:val="003311F6"/>
    <w:rsid w:val="0033468D"/>
    <w:rsid w:val="00336111"/>
    <w:rsid w:val="0034592B"/>
    <w:rsid w:val="00346F00"/>
    <w:rsid w:val="00360AC1"/>
    <w:rsid w:val="0036176E"/>
    <w:rsid w:val="00363319"/>
    <w:rsid w:val="00367494"/>
    <w:rsid w:val="003674F2"/>
    <w:rsid w:val="00367FDB"/>
    <w:rsid w:val="00372F7D"/>
    <w:rsid w:val="0038054C"/>
    <w:rsid w:val="00381275"/>
    <w:rsid w:val="00381996"/>
    <w:rsid w:val="00396118"/>
    <w:rsid w:val="003A2EFE"/>
    <w:rsid w:val="003A487B"/>
    <w:rsid w:val="003A52AF"/>
    <w:rsid w:val="003A66BD"/>
    <w:rsid w:val="003B519D"/>
    <w:rsid w:val="003B7AE5"/>
    <w:rsid w:val="003C4790"/>
    <w:rsid w:val="003C6AC5"/>
    <w:rsid w:val="003D291D"/>
    <w:rsid w:val="003D598D"/>
    <w:rsid w:val="003D7DCC"/>
    <w:rsid w:val="003E015F"/>
    <w:rsid w:val="003E0216"/>
    <w:rsid w:val="003E4087"/>
    <w:rsid w:val="003E4F80"/>
    <w:rsid w:val="003E54CC"/>
    <w:rsid w:val="003F1FF9"/>
    <w:rsid w:val="003F6568"/>
    <w:rsid w:val="003F7A52"/>
    <w:rsid w:val="004001B9"/>
    <w:rsid w:val="004004B1"/>
    <w:rsid w:val="00407637"/>
    <w:rsid w:val="00407A7A"/>
    <w:rsid w:val="00415341"/>
    <w:rsid w:val="00415BE0"/>
    <w:rsid w:val="004214BA"/>
    <w:rsid w:val="00421941"/>
    <w:rsid w:val="00423225"/>
    <w:rsid w:val="004244C4"/>
    <w:rsid w:val="00424523"/>
    <w:rsid w:val="004300FE"/>
    <w:rsid w:val="00436097"/>
    <w:rsid w:val="00437E24"/>
    <w:rsid w:val="00443EE7"/>
    <w:rsid w:val="00446D78"/>
    <w:rsid w:val="00447123"/>
    <w:rsid w:val="00451ABC"/>
    <w:rsid w:val="00452479"/>
    <w:rsid w:val="0046170C"/>
    <w:rsid w:val="0047206A"/>
    <w:rsid w:val="004734A9"/>
    <w:rsid w:val="00475F32"/>
    <w:rsid w:val="00477DA5"/>
    <w:rsid w:val="00481C46"/>
    <w:rsid w:val="00482E2F"/>
    <w:rsid w:val="004840EF"/>
    <w:rsid w:val="00487ED2"/>
    <w:rsid w:val="00493DF9"/>
    <w:rsid w:val="00494EC7"/>
    <w:rsid w:val="00496646"/>
    <w:rsid w:val="004978B6"/>
    <w:rsid w:val="004A25F4"/>
    <w:rsid w:val="004B29C4"/>
    <w:rsid w:val="004B5ACA"/>
    <w:rsid w:val="004C1962"/>
    <w:rsid w:val="004D1BBE"/>
    <w:rsid w:val="004D26BE"/>
    <w:rsid w:val="004D4BB7"/>
    <w:rsid w:val="004D69A8"/>
    <w:rsid w:val="004E2CF1"/>
    <w:rsid w:val="004E4305"/>
    <w:rsid w:val="004E4FE8"/>
    <w:rsid w:val="004F395F"/>
    <w:rsid w:val="004F42F5"/>
    <w:rsid w:val="00500BF3"/>
    <w:rsid w:val="0050321B"/>
    <w:rsid w:val="00506858"/>
    <w:rsid w:val="00510121"/>
    <w:rsid w:val="00511514"/>
    <w:rsid w:val="00522AC7"/>
    <w:rsid w:val="0052448E"/>
    <w:rsid w:val="005266DE"/>
    <w:rsid w:val="0053075F"/>
    <w:rsid w:val="0053280E"/>
    <w:rsid w:val="00536601"/>
    <w:rsid w:val="0055378B"/>
    <w:rsid w:val="005552B4"/>
    <w:rsid w:val="005607C8"/>
    <w:rsid w:val="00560C1C"/>
    <w:rsid w:val="00563C08"/>
    <w:rsid w:val="0056437C"/>
    <w:rsid w:val="00564FCE"/>
    <w:rsid w:val="005709D1"/>
    <w:rsid w:val="005727FA"/>
    <w:rsid w:val="00576251"/>
    <w:rsid w:val="005766A0"/>
    <w:rsid w:val="00577595"/>
    <w:rsid w:val="00580816"/>
    <w:rsid w:val="005820EC"/>
    <w:rsid w:val="0059544F"/>
    <w:rsid w:val="00596CED"/>
    <w:rsid w:val="005A10D8"/>
    <w:rsid w:val="005A18D2"/>
    <w:rsid w:val="005A19F4"/>
    <w:rsid w:val="005B0301"/>
    <w:rsid w:val="005B03AA"/>
    <w:rsid w:val="005B0E77"/>
    <w:rsid w:val="005B1D99"/>
    <w:rsid w:val="005B4E28"/>
    <w:rsid w:val="005B6D31"/>
    <w:rsid w:val="005C684F"/>
    <w:rsid w:val="005C6AEF"/>
    <w:rsid w:val="005C6AF6"/>
    <w:rsid w:val="005D13CF"/>
    <w:rsid w:val="005D3E47"/>
    <w:rsid w:val="005D6767"/>
    <w:rsid w:val="005E11BB"/>
    <w:rsid w:val="005E29C3"/>
    <w:rsid w:val="005E2CF8"/>
    <w:rsid w:val="005E3797"/>
    <w:rsid w:val="005E496B"/>
    <w:rsid w:val="005E67F3"/>
    <w:rsid w:val="005F02E8"/>
    <w:rsid w:val="005F2B1F"/>
    <w:rsid w:val="005F55D9"/>
    <w:rsid w:val="0060118A"/>
    <w:rsid w:val="0060761E"/>
    <w:rsid w:val="0061253F"/>
    <w:rsid w:val="0061732C"/>
    <w:rsid w:val="006243FC"/>
    <w:rsid w:val="00627BB0"/>
    <w:rsid w:val="00632C18"/>
    <w:rsid w:val="00637AA1"/>
    <w:rsid w:val="00637F07"/>
    <w:rsid w:val="0064039F"/>
    <w:rsid w:val="00642F7D"/>
    <w:rsid w:val="00644666"/>
    <w:rsid w:val="00645B67"/>
    <w:rsid w:val="006536BF"/>
    <w:rsid w:val="006567EF"/>
    <w:rsid w:val="00657BF5"/>
    <w:rsid w:val="006635FE"/>
    <w:rsid w:val="0066567D"/>
    <w:rsid w:val="006676DE"/>
    <w:rsid w:val="006704E4"/>
    <w:rsid w:val="006745D3"/>
    <w:rsid w:val="00676339"/>
    <w:rsid w:val="00677467"/>
    <w:rsid w:val="006776B8"/>
    <w:rsid w:val="0068094B"/>
    <w:rsid w:val="00692AA8"/>
    <w:rsid w:val="006957AA"/>
    <w:rsid w:val="006A14FD"/>
    <w:rsid w:val="006A1F88"/>
    <w:rsid w:val="006A63EF"/>
    <w:rsid w:val="006A73B8"/>
    <w:rsid w:val="006B41D3"/>
    <w:rsid w:val="006B5E2C"/>
    <w:rsid w:val="006C26A0"/>
    <w:rsid w:val="006C4A33"/>
    <w:rsid w:val="006C5370"/>
    <w:rsid w:val="006C6E35"/>
    <w:rsid w:val="006D07F5"/>
    <w:rsid w:val="006D0A51"/>
    <w:rsid w:val="006D715B"/>
    <w:rsid w:val="006E50D6"/>
    <w:rsid w:val="006E724E"/>
    <w:rsid w:val="006F0AA0"/>
    <w:rsid w:val="006F3785"/>
    <w:rsid w:val="006F4E84"/>
    <w:rsid w:val="006F69E8"/>
    <w:rsid w:val="006F7228"/>
    <w:rsid w:val="006F745F"/>
    <w:rsid w:val="00702B82"/>
    <w:rsid w:val="00705312"/>
    <w:rsid w:val="007062A3"/>
    <w:rsid w:val="007074C4"/>
    <w:rsid w:val="00711000"/>
    <w:rsid w:val="00712DC5"/>
    <w:rsid w:val="00713FAD"/>
    <w:rsid w:val="007157C7"/>
    <w:rsid w:val="007179F8"/>
    <w:rsid w:val="00717A39"/>
    <w:rsid w:val="0072086C"/>
    <w:rsid w:val="00721FDC"/>
    <w:rsid w:val="00722FB6"/>
    <w:rsid w:val="0072393B"/>
    <w:rsid w:val="0072407A"/>
    <w:rsid w:val="00724B44"/>
    <w:rsid w:val="00730167"/>
    <w:rsid w:val="00730360"/>
    <w:rsid w:val="00731DD7"/>
    <w:rsid w:val="00734DB6"/>
    <w:rsid w:val="00735427"/>
    <w:rsid w:val="0074367D"/>
    <w:rsid w:val="007477A2"/>
    <w:rsid w:val="007518E4"/>
    <w:rsid w:val="00754270"/>
    <w:rsid w:val="007563B4"/>
    <w:rsid w:val="007600B2"/>
    <w:rsid w:val="007645EC"/>
    <w:rsid w:val="007649F6"/>
    <w:rsid w:val="007772AE"/>
    <w:rsid w:val="00782B3D"/>
    <w:rsid w:val="00784A70"/>
    <w:rsid w:val="00787626"/>
    <w:rsid w:val="00787CCC"/>
    <w:rsid w:val="007A0037"/>
    <w:rsid w:val="007A3288"/>
    <w:rsid w:val="007A6B4A"/>
    <w:rsid w:val="007A7E7A"/>
    <w:rsid w:val="007A7F2F"/>
    <w:rsid w:val="007B0589"/>
    <w:rsid w:val="007B232A"/>
    <w:rsid w:val="007B74FE"/>
    <w:rsid w:val="007B78E3"/>
    <w:rsid w:val="007C0A14"/>
    <w:rsid w:val="007C0DB8"/>
    <w:rsid w:val="007C25B1"/>
    <w:rsid w:val="007C2AFB"/>
    <w:rsid w:val="007C2E76"/>
    <w:rsid w:val="007C39D2"/>
    <w:rsid w:val="007D35AC"/>
    <w:rsid w:val="007E3483"/>
    <w:rsid w:val="007E4022"/>
    <w:rsid w:val="007E7D61"/>
    <w:rsid w:val="007F096E"/>
    <w:rsid w:val="007F19F5"/>
    <w:rsid w:val="007F3A1B"/>
    <w:rsid w:val="007F79F0"/>
    <w:rsid w:val="00804F11"/>
    <w:rsid w:val="00813F36"/>
    <w:rsid w:val="008165AC"/>
    <w:rsid w:val="0083058D"/>
    <w:rsid w:val="008343A9"/>
    <w:rsid w:val="0083495F"/>
    <w:rsid w:val="00834A77"/>
    <w:rsid w:val="0084478F"/>
    <w:rsid w:val="00851FFA"/>
    <w:rsid w:val="008557A2"/>
    <w:rsid w:val="00856993"/>
    <w:rsid w:val="00857132"/>
    <w:rsid w:val="00857494"/>
    <w:rsid w:val="0086372E"/>
    <w:rsid w:val="00874CBB"/>
    <w:rsid w:val="008761F8"/>
    <w:rsid w:val="00876A11"/>
    <w:rsid w:val="00877386"/>
    <w:rsid w:val="0088093C"/>
    <w:rsid w:val="00880A6B"/>
    <w:rsid w:val="00880AD4"/>
    <w:rsid w:val="008817DA"/>
    <w:rsid w:val="00886BD0"/>
    <w:rsid w:val="0089394F"/>
    <w:rsid w:val="00894DE0"/>
    <w:rsid w:val="008973B1"/>
    <w:rsid w:val="008A19FA"/>
    <w:rsid w:val="008A4C31"/>
    <w:rsid w:val="008A6382"/>
    <w:rsid w:val="008B3EF8"/>
    <w:rsid w:val="008B4EF0"/>
    <w:rsid w:val="008B5BB4"/>
    <w:rsid w:val="008B6E71"/>
    <w:rsid w:val="008C0062"/>
    <w:rsid w:val="008C1624"/>
    <w:rsid w:val="008C5092"/>
    <w:rsid w:val="008C61BA"/>
    <w:rsid w:val="008D23F9"/>
    <w:rsid w:val="008D37B5"/>
    <w:rsid w:val="008D5554"/>
    <w:rsid w:val="008E0CE3"/>
    <w:rsid w:val="008E2145"/>
    <w:rsid w:val="008E3B8B"/>
    <w:rsid w:val="008F30EF"/>
    <w:rsid w:val="008F6EFE"/>
    <w:rsid w:val="008F7429"/>
    <w:rsid w:val="00900C6C"/>
    <w:rsid w:val="0090110E"/>
    <w:rsid w:val="00904885"/>
    <w:rsid w:val="0090733D"/>
    <w:rsid w:val="00910B1D"/>
    <w:rsid w:val="00914E89"/>
    <w:rsid w:val="0091503D"/>
    <w:rsid w:val="009157CF"/>
    <w:rsid w:val="009231AB"/>
    <w:rsid w:val="00925DD5"/>
    <w:rsid w:val="00932DCE"/>
    <w:rsid w:val="0093427B"/>
    <w:rsid w:val="00935966"/>
    <w:rsid w:val="00947E41"/>
    <w:rsid w:val="00951C99"/>
    <w:rsid w:val="00952A5C"/>
    <w:rsid w:val="00954B4D"/>
    <w:rsid w:val="00955168"/>
    <w:rsid w:val="00971291"/>
    <w:rsid w:val="00972F2E"/>
    <w:rsid w:val="009738AA"/>
    <w:rsid w:val="0097567E"/>
    <w:rsid w:val="009767B7"/>
    <w:rsid w:val="00980052"/>
    <w:rsid w:val="009839AF"/>
    <w:rsid w:val="009844AF"/>
    <w:rsid w:val="00984979"/>
    <w:rsid w:val="00985569"/>
    <w:rsid w:val="0098643F"/>
    <w:rsid w:val="0098719C"/>
    <w:rsid w:val="00990A8C"/>
    <w:rsid w:val="009A271B"/>
    <w:rsid w:val="009A7235"/>
    <w:rsid w:val="009B1A17"/>
    <w:rsid w:val="009B2CAD"/>
    <w:rsid w:val="009B472A"/>
    <w:rsid w:val="009B49E9"/>
    <w:rsid w:val="009B57E9"/>
    <w:rsid w:val="009C18C6"/>
    <w:rsid w:val="009C19A7"/>
    <w:rsid w:val="009C7F74"/>
    <w:rsid w:val="009D0998"/>
    <w:rsid w:val="009D2C66"/>
    <w:rsid w:val="009E3FE9"/>
    <w:rsid w:val="009E59E5"/>
    <w:rsid w:val="009F7845"/>
    <w:rsid w:val="00A057F5"/>
    <w:rsid w:val="00A05C3A"/>
    <w:rsid w:val="00A10B5E"/>
    <w:rsid w:val="00A13AE8"/>
    <w:rsid w:val="00A13EEA"/>
    <w:rsid w:val="00A30634"/>
    <w:rsid w:val="00A31A04"/>
    <w:rsid w:val="00A35523"/>
    <w:rsid w:val="00A47689"/>
    <w:rsid w:val="00A47FBE"/>
    <w:rsid w:val="00A52AB8"/>
    <w:rsid w:val="00A552DC"/>
    <w:rsid w:val="00A55D7F"/>
    <w:rsid w:val="00A71577"/>
    <w:rsid w:val="00A8096F"/>
    <w:rsid w:val="00A823A0"/>
    <w:rsid w:val="00A839A5"/>
    <w:rsid w:val="00A85141"/>
    <w:rsid w:val="00A86B2A"/>
    <w:rsid w:val="00A93E1D"/>
    <w:rsid w:val="00A97261"/>
    <w:rsid w:val="00AA2948"/>
    <w:rsid w:val="00AA572B"/>
    <w:rsid w:val="00AB38D5"/>
    <w:rsid w:val="00AB710D"/>
    <w:rsid w:val="00AC2CD1"/>
    <w:rsid w:val="00AC63DD"/>
    <w:rsid w:val="00AD4474"/>
    <w:rsid w:val="00AE13DA"/>
    <w:rsid w:val="00AE41FE"/>
    <w:rsid w:val="00AE5D45"/>
    <w:rsid w:val="00AE7F09"/>
    <w:rsid w:val="00AF5F8D"/>
    <w:rsid w:val="00AF78F2"/>
    <w:rsid w:val="00B05609"/>
    <w:rsid w:val="00B06992"/>
    <w:rsid w:val="00B07865"/>
    <w:rsid w:val="00B14B7B"/>
    <w:rsid w:val="00B15267"/>
    <w:rsid w:val="00B16E68"/>
    <w:rsid w:val="00B205F5"/>
    <w:rsid w:val="00B22C9F"/>
    <w:rsid w:val="00B27683"/>
    <w:rsid w:val="00B32486"/>
    <w:rsid w:val="00B4275E"/>
    <w:rsid w:val="00B44F97"/>
    <w:rsid w:val="00B5128A"/>
    <w:rsid w:val="00B567AE"/>
    <w:rsid w:val="00B61048"/>
    <w:rsid w:val="00B61E95"/>
    <w:rsid w:val="00B656A8"/>
    <w:rsid w:val="00B70B38"/>
    <w:rsid w:val="00B71734"/>
    <w:rsid w:val="00B71930"/>
    <w:rsid w:val="00B71C4E"/>
    <w:rsid w:val="00B74EBE"/>
    <w:rsid w:val="00B7625D"/>
    <w:rsid w:val="00B850A4"/>
    <w:rsid w:val="00B86BA0"/>
    <w:rsid w:val="00B872C6"/>
    <w:rsid w:val="00B90BFE"/>
    <w:rsid w:val="00B91CEB"/>
    <w:rsid w:val="00B9365A"/>
    <w:rsid w:val="00B95E62"/>
    <w:rsid w:val="00BA2A8D"/>
    <w:rsid w:val="00BB5A6A"/>
    <w:rsid w:val="00BC2D38"/>
    <w:rsid w:val="00BC788D"/>
    <w:rsid w:val="00BC7E79"/>
    <w:rsid w:val="00BD1F90"/>
    <w:rsid w:val="00BD2201"/>
    <w:rsid w:val="00BD33A6"/>
    <w:rsid w:val="00BD3DF6"/>
    <w:rsid w:val="00BD6504"/>
    <w:rsid w:val="00BD6A05"/>
    <w:rsid w:val="00BE1134"/>
    <w:rsid w:val="00BE3033"/>
    <w:rsid w:val="00BE3701"/>
    <w:rsid w:val="00BF2A8A"/>
    <w:rsid w:val="00BF353B"/>
    <w:rsid w:val="00C06FC8"/>
    <w:rsid w:val="00C07257"/>
    <w:rsid w:val="00C131F9"/>
    <w:rsid w:val="00C16CAB"/>
    <w:rsid w:val="00C1700A"/>
    <w:rsid w:val="00C2138B"/>
    <w:rsid w:val="00C22461"/>
    <w:rsid w:val="00C27C71"/>
    <w:rsid w:val="00C27DC4"/>
    <w:rsid w:val="00C33603"/>
    <w:rsid w:val="00C33FEE"/>
    <w:rsid w:val="00C37F35"/>
    <w:rsid w:val="00C41E8D"/>
    <w:rsid w:val="00C45921"/>
    <w:rsid w:val="00C47905"/>
    <w:rsid w:val="00C503B0"/>
    <w:rsid w:val="00C510C5"/>
    <w:rsid w:val="00C51E4E"/>
    <w:rsid w:val="00C56BAF"/>
    <w:rsid w:val="00C602ED"/>
    <w:rsid w:val="00C64138"/>
    <w:rsid w:val="00C74DB3"/>
    <w:rsid w:val="00C7596C"/>
    <w:rsid w:val="00C760EF"/>
    <w:rsid w:val="00C870DD"/>
    <w:rsid w:val="00C92D60"/>
    <w:rsid w:val="00C93FD0"/>
    <w:rsid w:val="00C958EB"/>
    <w:rsid w:val="00C96157"/>
    <w:rsid w:val="00C96F64"/>
    <w:rsid w:val="00CA0912"/>
    <w:rsid w:val="00CA3B0F"/>
    <w:rsid w:val="00CA4CA5"/>
    <w:rsid w:val="00CB4297"/>
    <w:rsid w:val="00CB5AC8"/>
    <w:rsid w:val="00CB674A"/>
    <w:rsid w:val="00CB7C5D"/>
    <w:rsid w:val="00CC2CAE"/>
    <w:rsid w:val="00CC3EBC"/>
    <w:rsid w:val="00CD0337"/>
    <w:rsid w:val="00CD3A75"/>
    <w:rsid w:val="00CD7EFC"/>
    <w:rsid w:val="00CE3A76"/>
    <w:rsid w:val="00CE679F"/>
    <w:rsid w:val="00CE758E"/>
    <w:rsid w:val="00CE7E29"/>
    <w:rsid w:val="00D00305"/>
    <w:rsid w:val="00D06AD6"/>
    <w:rsid w:val="00D07C3A"/>
    <w:rsid w:val="00D22F2B"/>
    <w:rsid w:val="00D24891"/>
    <w:rsid w:val="00D2581B"/>
    <w:rsid w:val="00D26000"/>
    <w:rsid w:val="00D35654"/>
    <w:rsid w:val="00D3717A"/>
    <w:rsid w:val="00D375AB"/>
    <w:rsid w:val="00D44117"/>
    <w:rsid w:val="00D50A46"/>
    <w:rsid w:val="00D54725"/>
    <w:rsid w:val="00D60AA8"/>
    <w:rsid w:val="00D63492"/>
    <w:rsid w:val="00D6513B"/>
    <w:rsid w:val="00D75902"/>
    <w:rsid w:val="00D80ABB"/>
    <w:rsid w:val="00D811AA"/>
    <w:rsid w:val="00D81618"/>
    <w:rsid w:val="00D8379B"/>
    <w:rsid w:val="00D86416"/>
    <w:rsid w:val="00D87218"/>
    <w:rsid w:val="00D90AD0"/>
    <w:rsid w:val="00D922DC"/>
    <w:rsid w:val="00D92E79"/>
    <w:rsid w:val="00D93E8C"/>
    <w:rsid w:val="00D93F49"/>
    <w:rsid w:val="00D966D1"/>
    <w:rsid w:val="00DA2269"/>
    <w:rsid w:val="00DA242A"/>
    <w:rsid w:val="00DA265F"/>
    <w:rsid w:val="00DA5088"/>
    <w:rsid w:val="00DB31CB"/>
    <w:rsid w:val="00DB5832"/>
    <w:rsid w:val="00DC08E4"/>
    <w:rsid w:val="00DC360B"/>
    <w:rsid w:val="00DD13D2"/>
    <w:rsid w:val="00DD1C5C"/>
    <w:rsid w:val="00DF0269"/>
    <w:rsid w:val="00DF2194"/>
    <w:rsid w:val="00DF4FEE"/>
    <w:rsid w:val="00E03961"/>
    <w:rsid w:val="00E04F08"/>
    <w:rsid w:val="00E07F50"/>
    <w:rsid w:val="00E11870"/>
    <w:rsid w:val="00E16A01"/>
    <w:rsid w:val="00E201CF"/>
    <w:rsid w:val="00E212BD"/>
    <w:rsid w:val="00E2623E"/>
    <w:rsid w:val="00E35AA6"/>
    <w:rsid w:val="00E4174E"/>
    <w:rsid w:val="00E44688"/>
    <w:rsid w:val="00E4495B"/>
    <w:rsid w:val="00E460FE"/>
    <w:rsid w:val="00E50ED3"/>
    <w:rsid w:val="00E5466B"/>
    <w:rsid w:val="00E550C1"/>
    <w:rsid w:val="00E66EC1"/>
    <w:rsid w:val="00E86DFB"/>
    <w:rsid w:val="00E87C01"/>
    <w:rsid w:val="00E912F3"/>
    <w:rsid w:val="00EA4DC1"/>
    <w:rsid w:val="00EA67FC"/>
    <w:rsid w:val="00EB3F21"/>
    <w:rsid w:val="00EC1FE8"/>
    <w:rsid w:val="00EC34D0"/>
    <w:rsid w:val="00ED11B5"/>
    <w:rsid w:val="00ED4D6D"/>
    <w:rsid w:val="00ED659D"/>
    <w:rsid w:val="00ED6C91"/>
    <w:rsid w:val="00EE1CF4"/>
    <w:rsid w:val="00EE4130"/>
    <w:rsid w:val="00EE6278"/>
    <w:rsid w:val="00EF03E4"/>
    <w:rsid w:val="00F00A28"/>
    <w:rsid w:val="00F016FA"/>
    <w:rsid w:val="00F06EEF"/>
    <w:rsid w:val="00F108B4"/>
    <w:rsid w:val="00F15D4B"/>
    <w:rsid w:val="00F242EC"/>
    <w:rsid w:val="00F24822"/>
    <w:rsid w:val="00F330A3"/>
    <w:rsid w:val="00F33B2D"/>
    <w:rsid w:val="00F35FA1"/>
    <w:rsid w:val="00F36302"/>
    <w:rsid w:val="00F40758"/>
    <w:rsid w:val="00F56240"/>
    <w:rsid w:val="00F608C6"/>
    <w:rsid w:val="00F622C5"/>
    <w:rsid w:val="00F6603E"/>
    <w:rsid w:val="00F67C88"/>
    <w:rsid w:val="00F7016B"/>
    <w:rsid w:val="00F86EB8"/>
    <w:rsid w:val="00F93A05"/>
    <w:rsid w:val="00F96454"/>
    <w:rsid w:val="00F97FDF"/>
    <w:rsid w:val="00FA2275"/>
    <w:rsid w:val="00FA54FA"/>
    <w:rsid w:val="00FA6481"/>
    <w:rsid w:val="00FA6F81"/>
    <w:rsid w:val="00FB3BA9"/>
    <w:rsid w:val="00FC01BB"/>
    <w:rsid w:val="00FC5767"/>
    <w:rsid w:val="00FC678B"/>
    <w:rsid w:val="00FD180B"/>
    <w:rsid w:val="00FD5F46"/>
    <w:rsid w:val="00FE4605"/>
    <w:rsid w:val="00FE7B85"/>
    <w:rsid w:val="00FF577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84A70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784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784A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784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784A7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784A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784A7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84A70"/>
    <w:pPr>
      <w:ind w:left="708"/>
    </w:pPr>
  </w:style>
  <w:style w:type="paragraph" w:customStyle="1" w:styleId="ConsPlusNonformat">
    <w:name w:val="ConsPlusNonformat"/>
    <w:uiPriority w:val="99"/>
    <w:rsid w:val="00784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8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4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next w:val="a"/>
    <w:rsid w:val="00AB38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a">
    <w:name w:val="Emphasis"/>
    <w:basedOn w:val="a0"/>
    <w:qFormat/>
    <w:rsid w:val="00AB38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59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84A70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784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784A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784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784A70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784A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784A7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84A70"/>
    <w:pPr>
      <w:ind w:left="708"/>
    </w:pPr>
  </w:style>
  <w:style w:type="paragraph" w:customStyle="1" w:styleId="ConsPlusNonformat">
    <w:name w:val="ConsPlusNonformat"/>
    <w:uiPriority w:val="99"/>
    <w:rsid w:val="00784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84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84A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next w:val="a"/>
    <w:rsid w:val="00AB38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a">
    <w:name w:val="Emphasis"/>
    <w:basedOn w:val="a0"/>
    <w:qFormat/>
    <w:rsid w:val="00AB38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59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43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5284891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20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4E2192-C9B5-4132-B700-E128095A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42</Pages>
  <Words>18125</Words>
  <Characters>103314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Гомонова Надежда</dc:creator>
  <cp:lastModifiedBy>Zamsport</cp:lastModifiedBy>
  <cp:revision>7</cp:revision>
  <cp:lastPrinted>2018-06-04T09:45:00Z</cp:lastPrinted>
  <dcterms:created xsi:type="dcterms:W3CDTF">2018-11-21T18:06:00Z</dcterms:created>
  <dcterms:modified xsi:type="dcterms:W3CDTF">2018-12-14T13:58:00Z</dcterms:modified>
</cp:coreProperties>
</file>